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05C63" w14:textId="77777777" w:rsidR="007119BA" w:rsidRPr="00D66BBB" w:rsidRDefault="004D2FD8" w:rsidP="007119BA">
      <w:pPr>
        <w:pStyle w:val="Heading1"/>
        <w:numPr>
          <w:ilvl w:val="0"/>
          <w:numId w:val="0"/>
        </w:numPr>
        <w:tabs>
          <w:tab w:val="left" w:pos="2268"/>
        </w:tabs>
        <w:rPr>
          <w:rFonts w:ascii="Times New Roman" w:hAnsi="Times New Roman"/>
          <w:sz w:val="24"/>
          <w:szCs w:val="24"/>
          <w:lang w:val="en-GB"/>
        </w:rPr>
      </w:pPr>
      <w:bookmarkStart w:id="0" w:name="_Toc42488098"/>
      <w:r w:rsidRPr="00D66BBB">
        <w:rPr>
          <w:rFonts w:ascii="Times New Roman" w:hAnsi="Times New Roman"/>
          <w:i/>
          <w:sz w:val="24"/>
          <w:szCs w:val="24"/>
          <w:lang w:val="en-GB"/>
        </w:rPr>
        <w:t xml:space="preserve">ANNEX </w:t>
      </w:r>
      <w:r w:rsidR="00E13CDE" w:rsidRPr="00D66BBB">
        <w:rPr>
          <w:rFonts w:ascii="Times New Roman" w:hAnsi="Times New Roman"/>
          <w:i/>
          <w:sz w:val="24"/>
          <w:szCs w:val="24"/>
          <w:lang w:val="en-GB"/>
        </w:rPr>
        <w:t xml:space="preserve">II </w:t>
      </w:r>
      <w:r w:rsidR="00EB4039" w:rsidRPr="00D66BBB">
        <w:rPr>
          <w:rFonts w:ascii="Times New Roman" w:hAnsi="Times New Roman"/>
          <w:i/>
          <w:sz w:val="24"/>
          <w:szCs w:val="24"/>
          <w:lang w:val="en-GB"/>
        </w:rPr>
        <w:t xml:space="preserve">+ </w:t>
      </w:r>
      <w:r w:rsidR="00F052C4" w:rsidRPr="00D66BBB">
        <w:rPr>
          <w:rFonts w:ascii="Times New Roman" w:hAnsi="Times New Roman"/>
          <w:i/>
          <w:sz w:val="24"/>
          <w:szCs w:val="24"/>
          <w:lang w:val="en-GB"/>
        </w:rPr>
        <w:t>III:</w:t>
      </w:r>
      <w:r w:rsidRPr="00D66BBB">
        <w:rPr>
          <w:rFonts w:ascii="Times New Roman" w:hAnsi="Times New Roman"/>
          <w:i/>
          <w:sz w:val="24"/>
          <w:szCs w:val="24"/>
          <w:lang w:val="en-GB"/>
        </w:rPr>
        <w:tab/>
        <w:t xml:space="preserve"> </w:t>
      </w:r>
      <w:r w:rsidRPr="00D66BBB">
        <w:rPr>
          <w:rFonts w:ascii="Times New Roman" w:hAnsi="Times New Roman"/>
          <w:sz w:val="24"/>
          <w:szCs w:val="24"/>
          <w:lang w:val="en-GB"/>
        </w:rPr>
        <w:t>TECHNICAL SPECIFICATIONS</w:t>
      </w:r>
      <w:bookmarkEnd w:id="0"/>
      <w:r w:rsidR="00EB4039" w:rsidRPr="00D66BBB">
        <w:rPr>
          <w:rFonts w:ascii="Times New Roman" w:hAnsi="Times New Roman"/>
          <w:sz w:val="24"/>
          <w:szCs w:val="24"/>
          <w:lang w:val="en-GB"/>
        </w:rPr>
        <w:t xml:space="preserve"> + TECHNICAL OFFER</w:t>
      </w:r>
    </w:p>
    <w:p w14:paraId="5D551E93" w14:textId="6065C18D" w:rsidR="000F3878" w:rsidRPr="00D66BBB" w:rsidRDefault="005E47A9" w:rsidP="007119BA">
      <w:pPr>
        <w:pStyle w:val="Heading1"/>
        <w:numPr>
          <w:ilvl w:val="0"/>
          <w:numId w:val="0"/>
        </w:numPr>
        <w:tabs>
          <w:tab w:val="left" w:pos="2268"/>
        </w:tabs>
        <w:rPr>
          <w:rFonts w:ascii="Times New Roman" w:hAnsi="Times New Roman"/>
          <w:sz w:val="24"/>
          <w:szCs w:val="24"/>
          <w:lang w:val="en-GB"/>
        </w:rPr>
      </w:pPr>
      <w:r w:rsidRPr="00D66BBB">
        <w:rPr>
          <w:rFonts w:ascii="Times New Roman" w:hAnsi="Times New Roman"/>
          <w:sz w:val="24"/>
          <w:szCs w:val="24"/>
          <w:lang w:val="en-GB"/>
        </w:rPr>
        <w:t>Contract title</w:t>
      </w:r>
      <w:r w:rsidR="000F3878" w:rsidRPr="00D66BBB">
        <w:rPr>
          <w:rFonts w:ascii="Times New Roman" w:hAnsi="Times New Roman"/>
          <w:sz w:val="24"/>
          <w:szCs w:val="24"/>
          <w:lang w:val="en-GB"/>
        </w:rPr>
        <w:t xml:space="preserve">: </w:t>
      </w:r>
      <w:r w:rsidR="007119BA" w:rsidRPr="00D66BBB">
        <w:rPr>
          <w:rFonts w:ascii="Times New Roman" w:hAnsi="Times New Roman"/>
          <w:sz w:val="24"/>
          <w:szCs w:val="24"/>
          <w:lang w:val="en-GB"/>
        </w:rPr>
        <w:t xml:space="preserve">Supply of </w:t>
      </w:r>
      <w:r w:rsidR="0029359A">
        <w:rPr>
          <w:rFonts w:ascii="Times New Roman" w:hAnsi="Times New Roman"/>
          <w:sz w:val="24"/>
          <w:szCs w:val="24"/>
          <w:lang w:val="en-GB"/>
        </w:rPr>
        <w:t>f</w:t>
      </w:r>
      <w:r w:rsidR="00BB0A05" w:rsidRPr="00D66BBB">
        <w:rPr>
          <w:rFonts w:ascii="Times New Roman" w:hAnsi="Times New Roman"/>
          <w:sz w:val="24"/>
          <w:szCs w:val="24"/>
          <w:lang w:val="en-GB"/>
        </w:rPr>
        <w:t>uel</w:t>
      </w:r>
      <w:r w:rsidR="6F6A1F93" w:rsidRPr="207E108B">
        <w:rPr>
          <w:rFonts w:ascii="Times New Roman" w:hAnsi="Times New Roman"/>
          <w:sz w:val="24"/>
          <w:szCs w:val="24"/>
          <w:lang w:val="en-GB"/>
        </w:rPr>
        <w:t xml:space="preserve"> for EUMM</w:t>
      </w:r>
      <w:r w:rsidR="00241FB4">
        <w:rPr>
          <w:rFonts w:ascii="Times New Roman" w:hAnsi="Times New Roman"/>
          <w:sz w:val="24"/>
          <w:szCs w:val="24"/>
          <w:lang w:val="en-GB"/>
        </w:rPr>
        <w:t xml:space="preserve"> </w:t>
      </w:r>
      <w:r w:rsidR="00E96310">
        <w:rPr>
          <w:rFonts w:ascii="Times New Roman" w:hAnsi="Times New Roman"/>
          <w:sz w:val="24"/>
          <w:szCs w:val="24"/>
          <w:lang w:val="en-GB"/>
        </w:rPr>
        <w:t xml:space="preserve">Georgia </w:t>
      </w:r>
      <w:r w:rsidR="005D6378">
        <w:rPr>
          <w:rFonts w:ascii="Times New Roman" w:hAnsi="Times New Roman"/>
          <w:sz w:val="24"/>
          <w:szCs w:val="24"/>
          <w:lang w:val="en-GB"/>
        </w:rPr>
        <w:t>vehicle</w:t>
      </w:r>
      <w:r w:rsidR="00E96310">
        <w:rPr>
          <w:rFonts w:ascii="Times New Roman" w:hAnsi="Times New Roman"/>
          <w:sz w:val="24"/>
          <w:szCs w:val="24"/>
          <w:lang w:val="en-GB"/>
        </w:rPr>
        <w:t>s &amp;</w:t>
      </w:r>
      <w:r w:rsidR="6F6A1F93" w:rsidRPr="207E108B">
        <w:rPr>
          <w:rFonts w:ascii="Times New Roman" w:hAnsi="Times New Roman"/>
          <w:sz w:val="24"/>
          <w:szCs w:val="24"/>
          <w:lang w:val="en-GB"/>
        </w:rPr>
        <w:t xml:space="preserve"> generators</w:t>
      </w:r>
      <w:r w:rsidR="00AC0A60">
        <w:tab/>
      </w:r>
      <w:r w:rsidR="00AC0A60">
        <w:tab/>
      </w:r>
      <w:r w:rsidR="00AC0A60">
        <w:tab/>
      </w:r>
      <w:r w:rsidR="00AC0A60">
        <w:tab/>
      </w:r>
      <w:r w:rsidR="00AC0A60">
        <w:tab/>
      </w:r>
      <w:r w:rsidR="00AC0A60">
        <w:tab/>
      </w:r>
      <w:r w:rsidR="00AC0A60">
        <w:tab/>
      </w:r>
      <w:r w:rsidR="00AC0A60">
        <w:tab/>
      </w:r>
      <w:r w:rsidR="00AC0A60">
        <w:tab/>
      </w:r>
      <w:r w:rsidR="00AC0A60">
        <w:tab/>
      </w:r>
      <w:r w:rsidR="00D3608E" w:rsidRPr="00D66BBB">
        <w:rPr>
          <w:rFonts w:ascii="Times New Roman" w:hAnsi="Times New Roman"/>
          <w:sz w:val="24"/>
          <w:szCs w:val="24"/>
          <w:lang w:val="en-GB"/>
        </w:rPr>
        <w:t>p 1 /</w:t>
      </w:r>
      <w:r w:rsidR="00AD7652" w:rsidRPr="00D66BBB">
        <w:rPr>
          <w:rFonts w:ascii="Times New Roman" w:hAnsi="Times New Roman"/>
          <w:sz w:val="24"/>
          <w:szCs w:val="24"/>
          <w:lang w:val="en-GB"/>
        </w:rPr>
        <w:t xml:space="preserve"> </w:t>
      </w:r>
      <w:r w:rsidR="00FE2027" w:rsidRPr="00D66BBB">
        <w:rPr>
          <w:rFonts w:ascii="Times New Roman" w:hAnsi="Times New Roman"/>
          <w:sz w:val="24"/>
          <w:szCs w:val="24"/>
          <w:lang w:val="en-GB"/>
        </w:rPr>
        <w:t>3</w:t>
      </w:r>
    </w:p>
    <w:p w14:paraId="2582DABA" w14:textId="5935B59D" w:rsidR="00946FE5" w:rsidRPr="00D66BBB" w:rsidRDefault="00524742" w:rsidP="00946FE5">
      <w:pPr>
        <w:pStyle w:val="Footer"/>
        <w:tabs>
          <w:tab w:val="clear" w:pos="4320"/>
          <w:tab w:val="clear" w:pos="8640"/>
          <w:tab w:val="right" w:pos="14317"/>
        </w:tabs>
        <w:spacing w:before="0" w:after="0"/>
        <w:rPr>
          <w:rFonts w:ascii="Times New Roman" w:hAnsi="Times New Roman"/>
          <w:sz w:val="18"/>
          <w:szCs w:val="18"/>
          <w:lang w:val="en-GB"/>
        </w:rPr>
      </w:pPr>
      <w:r w:rsidRPr="00D66BBB">
        <w:rPr>
          <w:rFonts w:ascii="Times New Roman" w:hAnsi="Times New Roman"/>
          <w:b/>
          <w:sz w:val="24"/>
          <w:szCs w:val="24"/>
          <w:lang w:val="en-GB"/>
        </w:rPr>
        <w:t>Publication reference</w:t>
      </w:r>
      <w:r w:rsidR="009629A7" w:rsidRPr="00D66BBB">
        <w:rPr>
          <w:rFonts w:ascii="Times New Roman" w:hAnsi="Times New Roman"/>
          <w:b/>
          <w:sz w:val="24"/>
          <w:szCs w:val="24"/>
          <w:lang w:val="en-GB"/>
        </w:rPr>
        <w:t xml:space="preserve">: </w:t>
      </w:r>
      <w:r w:rsidR="006434F6">
        <w:rPr>
          <w:rFonts w:ascii="Times New Roman" w:hAnsi="Times New Roman"/>
          <w:b/>
          <w:sz w:val="24"/>
          <w:szCs w:val="24"/>
          <w:lang w:val="en-GB"/>
        </w:rPr>
        <w:t>EUMM-26-10102</w:t>
      </w:r>
    </w:p>
    <w:p w14:paraId="280DC593" w14:textId="77777777" w:rsidR="00EB4039" w:rsidRPr="00D66BBB" w:rsidRDefault="00EB4039" w:rsidP="00CD4BED">
      <w:pPr>
        <w:spacing w:before="0" w:after="0"/>
        <w:rPr>
          <w:rFonts w:ascii="Times New Roman" w:hAnsi="Times New Roman"/>
          <w:b/>
          <w:sz w:val="24"/>
          <w:szCs w:val="24"/>
          <w:highlight w:val="yellow"/>
          <w:lang w:val="en-GB"/>
        </w:rPr>
      </w:pPr>
    </w:p>
    <w:p w14:paraId="33614E21" w14:textId="77777777" w:rsidR="00EB4039" w:rsidRPr="00D66BBB" w:rsidRDefault="00EB4039" w:rsidP="00EB4039">
      <w:pPr>
        <w:spacing w:before="0" w:after="0"/>
        <w:ind w:left="567" w:hanging="567"/>
        <w:rPr>
          <w:rFonts w:ascii="Times New Roman" w:hAnsi="Times New Roman"/>
          <w:b/>
          <w:sz w:val="22"/>
          <w:szCs w:val="22"/>
          <w:lang w:val="en-GB"/>
        </w:rPr>
      </w:pPr>
      <w:r w:rsidRPr="00D66BBB">
        <w:rPr>
          <w:rFonts w:ascii="Times New Roman" w:hAnsi="Times New Roman"/>
          <w:b/>
          <w:sz w:val="22"/>
          <w:szCs w:val="22"/>
          <w:lang w:val="en-GB"/>
        </w:rPr>
        <w:t>Column 1-2 should be completed by the Contracting Authority</w:t>
      </w:r>
    </w:p>
    <w:p w14:paraId="36FF0488" w14:textId="77777777" w:rsidR="00301346" w:rsidRPr="00D66BBB" w:rsidRDefault="00301346" w:rsidP="00301346">
      <w:pPr>
        <w:spacing w:before="0" w:after="0"/>
        <w:ind w:left="567" w:hanging="567"/>
        <w:rPr>
          <w:rFonts w:ascii="Times New Roman" w:hAnsi="Times New Roman"/>
          <w:b/>
          <w:sz w:val="22"/>
          <w:szCs w:val="22"/>
          <w:lang w:val="en-GB"/>
        </w:rPr>
      </w:pPr>
      <w:r w:rsidRPr="00D66BBB">
        <w:rPr>
          <w:rFonts w:ascii="Times New Roman" w:hAnsi="Times New Roman"/>
          <w:b/>
          <w:sz w:val="22"/>
          <w:szCs w:val="22"/>
          <w:lang w:val="en-GB"/>
        </w:rPr>
        <w:t>Column 3-4 should be completed by the tenderer</w:t>
      </w:r>
    </w:p>
    <w:p w14:paraId="705DA640" w14:textId="77777777" w:rsidR="004D2FD8" w:rsidRPr="00D66BBB" w:rsidRDefault="00301346" w:rsidP="00301346">
      <w:pPr>
        <w:spacing w:before="0"/>
        <w:rPr>
          <w:rFonts w:ascii="Times New Roman" w:hAnsi="Times New Roman"/>
          <w:b/>
          <w:sz w:val="24"/>
          <w:lang w:val="en-GB"/>
        </w:rPr>
      </w:pPr>
      <w:r w:rsidRPr="00D66BBB">
        <w:rPr>
          <w:rFonts w:ascii="Times New Roman" w:hAnsi="Times New Roman"/>
          <w:b/>
          <w:sz w:val="22"/>
          <w:szCs w:val="22"/>
          <w:lang w:val="en-GB"/>
        </w:rPr>
        <w:t xml:space="preserve">Column 5 is reserved for the evaluation committee </w:t>
      </w:r>
    </w:p>
    <w:p w14:paraId="53BFE514" w14:textId="77777777" w:rsidR="00EB4039" w:rsidRPr="00D66BBB" w:rsidRDefault="00EB4039" w:rsidP="00EB4039">
      <w:pPr>
        <w:ind w:left="567" w:hanging="567"/>
        <w:rPr>
          <w:rFonts w:ascii="Times New Roman" w:hAnsi="Times New Roman"/>
          <w:sz w:val="22"/>
          <w:szCs w:val="22"/>
          <w:lang w:val="en-GB"/>
        </w:rPr>
      </w:pPr>
      <w:r w:rsidRPr="00D66BBB">
        <w:rPr>
          <w:rFonts w:ascii="Times New Roman" w:hAnsi="Times New Roman"/>
          <w:sz w:val="22"/>
          <w:szCs w:val="22"/>
          <w:lang w:val="en-GB"/>
        </w:rPr>
        <w:t>Annex III - the Contractor's technical offer</w:t>
      </w:r>
    </w:p>
    <w:p w14:paraId="03C4059D" w14:textId="77777777" w:rsidR="00EB4039" w:rsidRPr="00D66BBB" w:rsidRDefault="00EB4039" w:rsidP="00EB4039">
      <w:pPr>
        <w:ind w:left="567" w:hanging="567"/>
        <w:rPr>
          <w:rFonts w:ascii="Times New Roman" w:hAnsi="Times New Roman"/>
          <w:sz w:val="22"/>
          <w:szCs w:val="22"/>
          <w:lang w:val="en-GB"/>
        </w:rPr>
      </w:pPr>
      <w:r w:rsidRPr="00D66BBB">
        <w:rPr>
          <w:rFonts w:ascii="Times New Roman" w:hAnsi="Times New Roman"/>
          <w:sz w:val="22"/>
          <w:szCs w:val="22"/>
          <w:lang w:val="en-GB"/>
        </w:rPr>
        <w:t xml:space="preserve">The tenderers are requested to complete the template on the next pages: </w:t>
      </w:r>
    </w:p>
    <w:p w14:paraId="1218073E" w14:textId="3E69925B" w:rsidR="00EB4039" w:rsidRPr="00D66BBB" w:rsidRDefault="000F3878" w:rsidP="00EB4039">
      <w:pPr>
        <w:numPr>
          <w:ilvl w:val="0"/>
          <w:numId w:val="35"/>
        </w:numPr>
        <w:spacing w:before="0" w:after="0"/>
        <w:jc w:val="both"/>
        <w:rPr>
          <w:rFonts w:ascii="Times New Roman" w:hAnsi="Times New Roman"/>
          <w:sz w:val="22"/>
          <w:szCs w:val="22"/>
          <w:lang w:val="en-GB"/>
        </w:rPr>
      </w:pPr>
      <w:r w:rsidRPr="00D66BBB">
        <w:rPr>
          <w:rFonts w:ascii="Times New Roman" w:hAnsi="Times New Roman"/>
          <w:sz w:val="22"/>
          <w:szCs w:val="22"/>
          <w:lang w:val="en-GB"/>
        </w:rPr>
        <w:t>C</w:t>
      </w:r>
      <w:r w:rsidR="00EB4039" w:rsidRPr="00D66BBB">
        <w:rPr>
          <w:rFonts w:ascii="Times New Roman" w:hAnsi="Times New Roman"/>
          <w:sz w:val="22"/>
          <w:szCs w:val="22"/>
          <w:lang w:val="en-GB"/>
        </w:rPr>
        <w:t xml:space="preserve">olumn </w:t>
      </w:r>
      <w:r w:rsidRPr="00D66BBB">
        <w:rPr>
          <w:rFonts w:ascii="Times New Roman" w:hAnsi="Times New Roman"/>
          <w:sz w:val="22"/>
          <w:szCs w:val="22"/>
          <w:lang w:val="en-GB"/>
        </w:rPr>
        <w:t xml:space="preserve">2 is completed by the Contracting Authority </w:t>
      </w:r>
      <w:r w:rsidR="00EB4039" w:rsidRPr="00D66BBB">
        <w:rPr>
          <w:rFonts w:ascii="Times New Roman" w:hAnsi="Times New Roman"/>
          <w:sz w:val="22"/>
          <w:szCs w:val="22"/>
          <w:lang w:val="en-GB"/>
        </w:rPr>
        <w:t>shows the required specifications</w:t>
      </w:r>
      <w:r w:rsidRPr="00D66BBB">
        <w:rPr>
          <w:rFonts w:ascii="Times New Roman" w:hAnsi="Times New Roman"/>
          <w:sz w:val="22"/>
          <w:szCs w:val="22"/>
          <w:lang w:val="en-GB"/>
        </w:rPr>
        <w:t xml:space="preserve"> (not to be modified by the tenderer)</w:t>
      </w:r>
      <w:r w:rsidR="00EB4039" w:rsidRPr="00D66BBB">
        <w:rPr>
          <w:rFonts w:ascii="Times New Roman" w:hAnsi="Times New Roman"/>
          <w:sz w:val="22"/>
          <w:szCs w:val="22"/>
          <w:lang w:val="en-GB"/>
        </w:rPr>
        <w:t>,</w:t>
      </w:r>
    </w:p>
    <w:p w14:paraId="3EDA99A2" w14:textId="7899C6B9" w:rsidR="00EB4039" w:rsidRPr="00D66BBB" w:rsidRDefault="000F3878" w:rsidP="00EB4039">
      <w:pPr>
        <w:numPr>
          <w:ilvl w:val="0"/>
          <w:numId w:val="35"/>
        </w:numPr>
        <w:spacing w:before="0" w:after="0"/>
        <w:jc w:val="both"/>
        <w:rPr>
          <w:rFonts w:ascii="Times New Roman" w:hAnsi="Times New Roman"/>
          <w:sz w:val="22"/>
          <w:szCs w:val="22"/>
          <w:lang w:val="en-GB"/>
        </w:rPr>
      </w:pPr>
      <w:r w:rsidRPr="00D66BBB">
        <w:rPr>
          <w:rFonts w:ascii="Times New Roman" w:hAnsi="Times New Roman"/>
          <w:sz w:val="22"/>
          <w:szCs w:val="22"/>
          <w:lang w:val="en-GB"/>
        </w:rPr>
        <w:t>Column 3</w:t>
      </w:r>
      <w:r w:rsidR="00EB4039" w:rsidRPr="00D66BBB">
        <w:rPr>
          <w:rFonts w:ascii="Times New Roman" w:hAnsi="Times New Roman"/>
          <w:sz w:val="22"/>
          <w:szCs w:val="22"/>
          <w:lang w:val="en-GB"/>
        </w:rPr>
        <w:t xml:space="preserve"> is to be filled in by the tenderer and must detail what is offered (for example the words “compliant” or “yes” are not sufficient)</w:t>
      </w:r>
    </w:p>
    <w:p w14:paraId="6344B9F6" w14:textId="77777777" w:rsidR="00EB4039" w:rsidRPr="00D66BBB" w:rsidRDefault="000F3878" w:rsidP="00EB4039">
      <w:pPr>
        <w:numPr>
          <w:ilvl w:val="0"/>
          <w:numId w:val="35"/>
        </w:numPr>
        <w:spacing w:before="0" w:after="0"/>
        <w:jc w:val="both"/>
        <w:rPr>
          <w:rFonts w:ascii="Times New Roman" w:hAnsi="Times New Roman"/>
          <w:sz w:val="22"/>
          <w:szCs w:val="22"/>
          <w:lang w:val="en-GB"/>
        </w:rPr>
      </w:pPr>
      <w:r w:rsidRPr="00D66BBB">
        <w:rPr>
          <w:rFonts w:ascii="Times New Roman" w:hAnsi="Times New Roman"/>
          <w:sz w:val="22"/>
          <w:szCs w:val="22"/>
          <w:lang w:val="en-GB"/>
        </w:rPr>
        <w:t>Column 4</w:t>
      </w:r>
      <w:r w:rsidR="00EB4039" w:rsidRPr="00D66BBB">
        <w:rPr>
          <w:rFonts w:ascii="Times New Roman" w:hAnsi="Times New Roman"/>
          <w:sz w:val="22"/>
          <w:szCs w:val="22"/>
          <w:lang w:val="en-GB"/>
        </w:rPr>
        <w:t xml:space="preserve"> allows the tenderer to make comments on</w:t>
      </w:r>
      <w:r w:rsidR="00E656F6" w:rsidRPr="00D66BBB">
        <w:rPr>
          <w:rFonts w:ascii="Times New Roman" w:hAnsi="Times New Roman"/>
          <w:sz w:val="22"/>
          <w:szCs w:val="22"/>
          <w:lang w:val="en-GB"/>
        </w:rPr>
        <w:t xml:space="preserve"> </w:t>
      </w:r>
      <w:r w:rsidR="0078178B" w:rsidRPr="00D66BBB">
        <w:rPr>
          <w:rFonts w:ascii="Times New Roman" w:hAnsi="Times New Roman"/>
          <w:sz w:val="22"/>
          <w:szCs w:val="22"/>
          <w:lang w:val="en-GB"/>
        </w:rPr>
        <w:t xml:space="preserve">its </w:t>
      </w:r>
      <w:r w:rsidR="00EB4039" w:rsidRPr="00D66BBB">
        <w:rPr>
          <w:rFonts w:ascii="Times New Roman" w:hAnsi="Times New Roman"/>
          <w:sz w:val="22"/>
          <w:szCs w:val="22"/>
          <w:lang w:val="en-GB"/>
        </w:rPr>
        <w:t>proposed supply and to make eventual references to the documentation</w:t>
      </w:r>
    </w:p>
    <w:p w14:paraId="5E9EF199" w14:textId="77777777" w:rsidR="00EB4039" w:rsidRPr="00D66BBB" w:rsidRDefault="00EB4039" w:rsidP="00EB4039">
      <w:pPr>
        <w:ind w:left="567" w:hanging="567"/>
        <w:rPr>
          <w:rFonts w:ascii="Times New Roman" w:hAnsi="Times New Roman"/>
          <w:sz w:val="22"/>
          <w:szCs w:val="22"/>
          <w:lang w:val="en-GB"/>
        </w:rPr>
      </w:pPr>
    </w:p>
    <w:p w14:paraId="12A7759E" w14:textId="77777777" w:rsidR="00EB4039" w:rsidRPr="00D66BBB" w:rsidRDefault="00EB4039" w:rsidP="00EB4039">
      <w:pPr>
        <w:jc w:val="both"/>
        <w:rPr>
          <w:rFonts w:ascii="Times New Roman" w:hAnsi="Times New Roman"/>
          <w:sz w:val="22"/>
          <w:szCs w:val="22"/>
          <w:lang w:val="en-GB"/>
        </w:rPr>
      </w:pPr>
      <w:r w:rsidRPr="00D66BBB">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D57EB9E" w14:textId="77777777" w:rsidR="005C4176" w:rsidRPr="00D66BBB" w:rsidRDefault="00EB4039" w:rsidP="00EB4039">
      <w:pPr>
        <w:ind w:left="567" w:hanging="567"/>
        <w:jc w:val="both"/>
        <w:rPr>
          <w:rFonts w:ascii="Times New Roman" w:hAnsi="Times New Roman"/>
          <w:sz w:val="22"/>
          <w:szCs w:val="22"/>
          <w:lang w:val="en-GB"/>
        </w:rPr>
      </w:pPr>
      <w:r w:rsidRPr="00D66BBB">
        <w:rPr>
          <w:rFonts w:ascii="Times New Roman" w:hAnsi="Times New Roman"/>
          <w:sz w:val="22"/>
          <w:szCs w:val="22"/>
          <w:lang w:val="en-GB"/>
        </w:rPr>
        <w:t>The offer must be clear enough to allow the evaluators to make an easy comparison between the requested specifications and the offered</w:t>
      </w:r>
      <w:r w:rsidRPr="00D66BBB">
        <w:rPr>
          <w:rFonts w:ascii="Times New Roman" w:hAnsi="Times New Roman"/>
          <w:b/>
          <w:sz w:val="22"/>
          <w:szCs w:val="22"/>
          <w:lang w:val="en-GB"/>
        </w:rPr>
        <w:t xml:space="preserve"> </w:t>
      </w:r>
      <w:r w:rsidRPr="00D66BBB">
        <w:rPr>
          <w:rFonts w:ascii="Times New Roman" w:hAnsi="Times New Roman"/>
          <w:sz w:val="22"/>
          <w:szCs w:val="22"/>
          <w:lang w:val="en-GB"/>
        </w:rPr>
        <w:t>specifications.</w:t>
      </w:r>
    </w:p>
    <w:p w14:paraId="70F6CF3B" w14:textId="38B67259" w:rsidR="00EB4039" w:rsidRPr="00D66BBB" w:rsidRDefault="005C4176" w:rsidP="00EB4039">
      <w:pPr>
        <w:ind w:left="567" w:hanging="567"/>
        <w:jc w:val="both"/>
        <w:rPr>
          <w:rFonts w:ascii="Times New Roman" w:hAnsi="Times New Roman"/>
          <w:b/>
          <w:sz w:val="22"/>
          <w:szCs w:val="22"/>
          <w:lang w:val="en-GB"/>
        </w:rPr>
      </w:pPr>
      <w:r w:rsidRPr="00D66BBB">
        <w:rPr>
          <w:rFonts w:ascii="Times New Roman" w:hAnsi="Times New Roman"/>
          <w:sz w:val="22"/>
          <w:szCs w:val="22"/>
          <w:lang w:val="en-GB"/>
        </w:rPr>
        <w:br w:type="page"/>
      </w:r>
    </w:p>
    <w:tbl>
      <w:tblPr>
        <w:tblW w:w="150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62"/>
        <w:gridCol w:w="3827"/>
        <w:gridCol w:w="1984"/>
        <w:gridCol w:w="1871"/>
      </w:tblGrid>
      <w:tr w:rsidR="00301346" w:rsidRPr="00D66BBB" w14:paraId="5AA3CA93" w14:textId="77777777" w:rsidTr="54BE6118">
        <w:trPr>
          <w:cantSplit/>
          <w:tblHeader/>
        </w:trPr>
        <w:tc>
          <w:tcPr>
            <w:tcW w:w="709" w:type="dxa"/>
            <w:shd w:val="clear" w:color="auto" w:fill="FFFFFF" w:themeFill="background1"/>
          </w:tcPr>
          <w:p w14:paraId="47790B89" w14:textId="77777777" w:rsidR="000F3878" w:rsidRPr="00F454C1" w:rsidRDefault="000F3878" w:rsidP="00D66BBB">
            <w:pPr>
              <w:spacing w:before="0" w:after="0"/>
              <w:jc w:val="center"/>
              <w:rPr>
                <w:rFonts w:ascii="Times New Roman" w:hAnsi="Times New Roman"/>
                <w:b/>
                <w:lang w:val="en-GB"/>
              </w:rPr>
            </w:pPr>
            <w:r w:rsidRPr="00F454C1">
              <w:rPr>
                <w:rFonts w:ascii="Times New Roman" w:hAnsi="Times New Roman"/>
                <w:b/>
                <w:lang w:val="en-GB"/>
              </w:rPr>
              <w:lastRenderedPageBreak/>
              <w:t>1.</w:t>
            </w:r>
          </w:p>
          <w:p w14:paraId="09BC5F6A" w14:textId="4B6B7CBD" w:rsidR="00301346" w:rsidRPr="00F454C1" w:rsidRDefault="00301346" w:rsidP="00D66BBB">
            <w:pPr>
              <w:spacing w:before="0" w:after="0"/>
              <w:jc w:val="center"/>
              <w:rPr>
                <w:rFonts w:ascii="Times New Roman" w:hAnsi="Times New Roman"/>
                <w:b/>
                <w:highlight w:val="green"/>
                <w:lang w:val="en-GB"/>
              </w:rPr>
            </w:pPr>
            <w:r w:rsidRPr="00F454C1">
              <w:rPr>
                <w:rFonts w:ascii="Times New Roman" w:hAnsi="Times New Roman"/>
                <w:b/>
                <w:lang w:val="en-GB"/>
              </w:rPr>
              <w:t xml:space="preserve">Item </w:t>
            </w:r>
            <w:r w:rsidR="00964C03">
              <w:rPr>
                <w:rFonts w:ascii="Times New Roman" w:hAnsi="Times New Roman"/>
                <w:b/>
                <w:lang w:val="en-GB"/>
              </w:rPr>
              <w:t>#</w:t>
            </w:r>
          </w:p>
        </w:tc>
        <w:tc>
          <w:tcPr>
            <w:tcW w:w="6662" w:type="dxa"/>
            <w:shd w:val="clear" w:color="auto" w:fill="FFFFFF" w:themeFill="background1"/>
          </w:tcPr>
          <w:p w14:paraId="1AA5146A" w14:textId="77777777" w:rsidR="000F3878" w:rsidRPr="00F454C1" w:rsidRDefault="000F3878" w:rsidP="00D66BBB">
            <w:pPr>
              <w:spacing w:before="0" w:after="0"/>
              <w:jc w:val="center"/>
              <w:rPr>
                <w:rFonts w:ascii="Times New Roman" w:hAnsi="Times New Roman"/>
                <w:b/>
                <w:lang w:val="en-GB"/>
              </w:rPr>
            </w:pPr>
            <w:r w:rsidRPr="00F454C1">
              <w:rPr>
                <w:rFonts w:ascii="Times New Roman" w:hAnsi="Times New Roman"/>
                <w:b/>
                <w:lang w:val="en-GB"/>
              </w:rPr>
              <w:t>2.</w:t>
            </w:r>
          </w:p>
          <w:p w14:paraId="4A0CF51B" w14:textId="77777777" w:rsidR="00301346" w:rsidRPr="00F454C1" w:rsidRDefault="00301346" w:rsidP="00D66BBB">
            <w:pPr>
              <w:spacing w:before="0" w:after="0"/>
              <w:jc w:val="center"/>
              <w:rPr>
                <w:rFonts w:ascii="Times New Roman" w:hAnsi="Times New Roman"/>
                <w:b/>
                <w:lang w:val="en-GB"/>
              </w:rPr>
            </w:pPr>
            <w:r w:rsidRPr="00F454C1">
              <w:rPr>
                <w:rFonts w:ascii="Times New Roman" w:hAnsi="Times New Roman"/>
                <w:b/>
                <w:lang w:val="en-GB"/>
              </w:rPr>
              <w:t xml:space="preserve">Specifications </w:t>
            </w:r>
            <w:r w:rsidR="00E64C97" w:rsidRPr="00F454C1">
              <w:rPr>
                <w:rFonts w:ascii="Times New Roman" w:hAnsi="Times New Roman"/>
                <w:b/>
                <w:lang w:val="en-GB"/>
              </w:rPr>
              <w:t>Required</w:t>
            </w:r>
          </w:p>
        </w:tc>
        <w:tc>
          <w:tcPr>
            <w:tcW w:w="3827" w:type="dxa"/>
            <w:shd w:val="clear" w:color="auto" w:fill="FFFFFF" w:themeFill="background1"/>
          </w:tcPr>
          <w:p w14:paraId="6E23FB66" w14:textId="77777777" w:rsidR="000F3878" w:rsidRPr="00F454C1" w:rsidRDefault="000F3878" w:rsidP="00D66BBB">
            <w:pPr>
              <w:tabs>
                <w:tab w:val="left" w:pos="729"/>
              </w:tabs>
              <w:spacing w:before="0" w:after="0"/>
              <w:jc w:val="center"/>
              <w:rPr>
                <w:rFonts w:ascii="Times New Roman" w:hAnsi="Times New Roman"/>
                <w:b/>
                <w:lang w:val="en-GB"/>
              </w:rPr>
            </w:pPr>
            <w:r w:rsidRPr="00F454C1">
              <w:rPr>
                <w:rFonts w:ascii="Times New Roman" w:hAnsi="Times New Roman"/>
                <w:b/>
                <w:lang w:val="en-GB"/>
              </w:rPr>
              <w:t>3.</w:t>
            </w:r>
          </w:p>
          <w:p w14:paraId="75707C26" w14:textId="77777777" w:rsidR="00301346" w:rsidRPr="00F454C1" w:rsidRDefault="00301346" w:rsidP="00D66BBB">
            <w:pPr>
              <w:tabs>
                <w:tab w:val="left" w:pos="729"/>
              </w:tabs>
              <w:spacing w:before="0" w:after="0"/>
              <w:jc w:val="center"/>
              <w:rPr>
                <w:rFonts w:ascii="Times New Roman" w:hAnsi="Times New Roman"/>
                <w:b/>
                <w:lang w:val="en-GB"/>
              </w:rPr>
            </w:pPr>
            <w:r w:rsidRPr="00F454C1">
              <w:rPr>
                <w:rFonts w:ascii="Times New Roman" w:hAnsi="Times New Roman"/>
                <w:b/>
                <w:lang w:val="en-GB"/>
              </w:rPr>
              <w:t>Specifications</w:t>
            </w:r>
            <w:r w:rsidR="00E656F6" w:rsidRPr="00F454C1">
              <w:rPr>
                <w:rFonts w:ascii="Times New Roman" w:hAnsi="Times New Roman"/>
                <w:b/>
                <w:lang w:val="en-GB"/>
              </w:rPr>
              <w:t xml:space="preserve"> </w:t>
            </w:r>
            <w:r w:rsidRPr="00F454C1">
              <w:rPr>
                <w:rFonts w:ascii="Times New Roman" w:hAnsi="Times New Roman"/>
                <w:b/>
                <w:lang w:val="en-GB"/>
              </w:rPr>
              <w:t>Offered</w:t>
            </w:r>
          </w:p>
        </w:tc>
        <w:tc>
          <w:tcPr>
            <w:tcW w:w="1984" w:type="dxa"/>
            <w:shd w:val="clear" w:color="auto" w:fill="FFFFFF" w:themeFill="background1"/>
          </w:tcPr>
          <w:p w14:paraId="7757C6FF" w14:textId="77777777" w:rsidR="000F3878" w:rsidRPr="00F454C1" w:rsidRDefault="000F3878" w:rsidP="00D66BBB">
            <w:pPr>
              <w:tabs>
                <w:tab w:val="left" w:pos="729"/>
              </w:tabs>
              <w:spacing w:before="0" w:after="0"/>
              <w:jc w:val="center"/>
              <w:rPr>
                <w:rFonts w:ascii="Times New Roman" w:hAnsi="Times New Roman"/>
                <w:b/>
                <w:lang w:val="en-GB"/>
              </w:rPr>
            </w:pPr>
            <w:r w:rsidRPr="00F454C1">
              <w:rPr>
                <w:rFonts w:ascii="Times New Roman" w:hAnsi="Times New Roman"/>
                <w:b/>
                <w:lang w:val="en-GB"/>
              </w:rPr>
              <w:t>4.</w:t>
            </w:r>
            <w:r w:rsidR="00301346" w:rsidRPr="00F454C1">
              <w:rPr>
                <w:rFonts w:ascii="Times New Roman" w:hAnsi="Times New Roman"/>
                <w:b/>
                <w:lang w:val="en-GB"/>
              </w:rPr>
              <w:t xml:space="preserve"> </w:t>
            </w:r>
          </w:p>
          <w:p w14:paraId="438AC4C2" w14:textId="4C856E4C" w:rsidR="00D66BBB" w:rsidRPr="00F454C1" w:rsidRDefault="00301346" w:rsidP="00D66BBB">
            <w:pPr>
              <w:tabs>
                <w:tab w:val="left" w:pos="729"/>
              </w:tabs>
              <w:spacing w:before="0" w:after="0"/>
              <w:jc w:val="center"/>
              <w:rPr>
                <w:rFonts w:ascii="Times New Roman" w:hAnsi="Times New Roman"/>
                <w:b/>
                <w:lang w:val="en-GB"/>
              </w:rPr>
            </w:pPr>
            <w:r w:rsidRPr="00F454C1">
              <w:rPr>
                <w:rFonts w:ascii="Times New Roman" w:hAnsi="Times New Roman"/>
                <w:b/>
                <w:lang w:val="en-GB"/>
              </w:rPr>
              <w:t>Notes, remarks,</w:t>
            </w:r>
          </w:p>
          <w:p w14:paraId="7D7A14F3" w14:textId="13FF4871" w:rsidR="00301346" w:rsidRPr="00F454C1" w:rsidRDefault="00034B1D" w:rsidP="00D66BBB">
            <w:pPr>
              <w:tabs>
                <w:tab w:val="left" w:pos="729"/>
              </w:tabs>
              <w:spacing w:before="0" w:after="0"/>
              <w:jc w:val="center"/>
              <w:rPr>
                <w:rFonts w:ascii="Times New Roman" w:hAnsi="Times New Roman"/>
                <w:b/>
                <w:lang w:val="en-GB"/>
              </w:rPr>
            </w:pPr>
            <w:r w:rsidRPr="00F454C1">
              <w:rPr>
                <w:rFonts w:ascii="Times New Roman" w:hAnsi="Times New Roman"/>
                <w:b/>
                <w:lang w:val="en-GB"/>
              </w:rPr>
              <w:t xml:space="preserve">ref </w:t>
            </w:r>
            <w:r w:rsidR="00301346" w:rsidRPr="00F454C1">
              <w:rPr>
                <w:rFonts w:ascii="Times New Roman" w:hAnsi="Times New Roman"/>
                <w:b/>
                <w:lang w:val="en-GB"/>
              </w:rPr>
              <w:t>to documentation</w:t>
            </w:r>
          </w:p>
        </w:tc>
        <w:tc>
          <w:tcPr>
            <w:tcW w:w="1871" w:type="dxa"/>
            <w:shd w:val="clear" w:color="auto" w:fill="FFFFFF" w:themeFill="background1"/>
          </w:tcPr>
          <w:p w14:paraId="4F82B945" w14:textId="77777777" w:rsidR="000F3878" w:rsidRPr="00F454C1" w:rsidRDefault="000F3878" w:rsidP="00D66BBB">
            <w:pPr>
              <w:tabs>
                <w:tab w:val="left" w:pos="729"/>
              </w:tabs>
              <w:spacing w:before="0" w:after="0"/>
              <w:jc w:val="center"/>
              <w:rPr>
                <w:rFonts w:ascii="Times New Roman" w:hAnsi="Times New Roman"/>
                <w:b/>
                <w:lang w:val="en-GB"/>
              </w:rPr>
            </w:pPr>
            <w:r w:rsidRPr="00F454C1">
              <w:rPr>
                <w:rFonts w:ascii="Times New Roman" w:hAnsi="Times New Roman"/>
                <w:b/>
                <w:lang w:val="en-GB"/>
              </w:rPr>
              <w:t>5.</w:t>
            </w:r>
          </w:p>
          <w:p w14:paraId="650A63CE" w14:textId="77777777" w:rsidR="00301346" w:rsidRPr="00F454C1" w:rsidRDefault="00301346" w:rsidP="00D66BBB">
            <w:pPr>
              <w:tabs>
                <w:tab w:val="left" w:pos="729"/>
              </w:tabs>
              <w:spacing w:before="0" w:after="0"/>
              <w:jc w:val="center"/>
              <w:rPr>
                <w:rFonts w:ascii="Times New Roman" w:hAnsi="Times New Roman"/>
                <w:b/>
                <w:lang w:val="en-GB"/>
              </w:rPr>
            </w:pPr>
            <w:r w:rsidRPr="00F454C1">
              <w:rPr>
                <w:rFonts w:ascii="Times New Roman" w:hAnsi="Times New Roman"/>
                <w:b/>
                <w:lang w:val="en-GB"/>
              </w:rPr>
              <w:t xml:space="preserve">Evaluation Committee’s notes </w:t>
            </w:r>
          </w:p>
        </w:tc>
      </w:tr>
      <w:tr w:rsidR="00301346" w:rsidRPr="00D66BBB" w14:paraId="42425104" w14:textId="77777777" w:rsidTr="54BE6118">
        <w:trPr>
          <w:cantSplit/>
          <w:trHeight w:val="3024"/>
        </w:trPr>
        <w:tc>
          <w:tcPr>
            <w:tcW w:w="709" w:type="dxa"/>
          </w:tcPr>
          <w:p w14:paraId="589F4317" w14:textId="3AE6505E" w:rsidR="00301346" w:rsidRPr="00D66BBB" w:rsidRDefault="00301346" w:rsidP="003D2C91">
            <w:pPr>
              <w:pStyle w:val="ListParagraph"/>
              <w:numPr>
                <w:ilvl w:val="0"/>
                <w:numId w:val="49"/>
              </w:numPr>
              <w:spacing w:before="0" w:after="0"/>
              <w:ind w:left="490" w:hanging="433"/>
              <w:rPr>
                <w:rFonts w:ascii="Times New Roman" w:hAnsi="Times New Roman"/>
                <w:b/>
                <w:sz w:val="22"/>
                <w:szCs w:val="22"/>
                <w:lang w:val="en-GB"/>
              </w:rPr>
            </w:pPr>
          </w:p>
        </w:tc>
        <w:tc>
          <w:tcPr>
            <w:tcW w:w="6662" w:type="dxa"/>
          </w:tcPr>
          <w:p w14:paraId="5F9EE68F" w14:textId="48CF08D2" w:rsidR="002C4CE0" w:rsidRPr="005B737E" w:rsidRDefault="001F175C" w:rsidP="00EF6CFC">
            <w:pPr>
              <w:snapToGrid w:val="0"/>
              <w:spacing w:before="0" w:after="0"/>
              <w:jc w:val="both"/>
              <w:rPr>
                <w:rFonts w:ascii="Times New Roman" w:hAnsi="Times New Roman"/>
                <w:b/>
                <w:sz w:val="22"/>
                <w:szCs w:val="22"/>
                <w:lang w:val="en-GB"/>
              </w:rPr>
            </w:pPr>
            <w:r w:rsidRPr="005B737E">
              <w:rPr>
                <w:rFonts w:ascii="Times New Roman" w:hAnsi="Times New Roman"/>
                <w:sz w:val="22"/>
                <w:szCs w:val="22"/>
                <w:lang w:val="en-GB"/>
              </w:rPr>
              <w:t xml:space="preserve">Provision of </w:t>
            </w:r>
            <w:r w:rsidR="00A34BCF" w:rsidRPr="005B737E">
              <w:rPr>
                <w:rFonts w:ascii="Times New Roman" w:hAnsi="Times New Roman"/>
                <w:b/>
                <w:bCs/>
                <w:sz w:val="22"/>
                <w:szCs w:val="22"/>
                <w:lang w:val="en-GB"/>
              </w:rPr>
              <w:t>Diesel</w:t>
            </w:r>
            <w:r w:rsidRPr="005B737E">
              <w:rPr>
                <w:rFonts w:ascii="Times New Roman" w:hAnsi="Times New Roman"/>
                <w:b/>
                <w:bCs/>
                <w:sz w:val="22"/>
                <w:szCs w:val="22"/>
                <w:lang w:val="en-GB"/>
              </w:rPr>
              <w:t xml:space="preserve"> fuel</w:t>
            </w:r>
            <w:r w:rsidRPr="005B737E">
              <w:rPr>
                <w:rFonts w:ascii="Times New Roman" w:hAnsi="Times New Roman"/>
                <w:sz w:val="22"/>
                <w:szCs w:val="22"/>
                <w:lang w:val="en-GB"/>
              </w:rPr>
              <w:t xml:space="preserve"> </w:t>
            </w:r>
            <w:r w:rsidR="002F6A90" w:rsidRPr="005B737E">
              <w:rPr>
                <w:rFonts w:ascii="Times New Roman" w:hAnsi="Times New Roman"/>
                <w:sz w:val="22"/>
                <w:szCs w:val="22"/>
                <w:lang w:val="en-GB"/>
              </w:rPr>
              <w:t>(</w:t>
            </w:r>
            <w:r w:rsidR="00E4557A">
              <w:rPr>
                <w:rFonts w:ascii="Times New Roman" w:hAnsi="Times New Roman"/>
                <w:sz w:val="22"/>
                <w:szCs w:val="22"/>
                <w:lang w:val="en-GB"/>
              </w:rPr>
              <w:t xml:space="preserve">including </w:t>
            </w:r>
            <w:r w:rsidR="002F6A90" w:rsidRPr="005B737E">
              <w:rPr>
                <w:rFonts w:ascii="Times New Roman" w:hAnsi="Times New Roman"/>
                <w:b/>
                <w:bCs/>
                <w:sz w:val="22"/>
                <w:szCs w:val="22"/>
                <w:lang w:val="en-GB"/>
              </w:rPr>
              <w:t>winter type fuel</w:t>
            </w:r>
            <w:r w:rsidR="002F6A90" w:rsidRPr="005B737E">
              <w:rPr>
                <w:rFonts w:ascii="Times New Roman" w:hAnsi="Times New Roman"/>
                <w:sz w:val="22"/>
                <w:szCs w:val="22"/>
                <w:lang w:val="en-GB"/>
              </w:rPr>
              <w:t xml:space="preserve"> with the fuel filter blocking temperature down to </w:t>
            </w:r>
            <w:r w:rsidR="002F6A90" w:rsidRPr="005B737E">
              <w:rPr>
                <w:rFonts w:ascii="Times New Roman" w:hAnsi="Times New Roman"/>
                <w:b/>
                <w:bCs/>
                <w:sz w:val="22"/>
                <w:szCs w:val="22"/>
                <w:lang w:val="en-GB"/>
              </w:rPr>
              <w:t xml:space="preserve">– 20 </w:t>
            </w:r>
            <w:r w:rsidR="002F6A90" w:rsidRPr="005B737E">
              <w:rPr>
                <w:rFonts w:ascii="Times New Roman" w:hAnsi="Times New Roman"/>
                <w:b/>
                <w:bCs/>
                <w:sz w:val="22"/>
                <w:szCs w:val="22"/>
                <w:vertAlign w:val="superscript"/>
                <w:lang w:val="en-GB"/>
              </w:rPr>
              <w:t>0</w:t>
            </w:r>
            <w:r w:rsidR="002F6A90" w:rsidRPr="005B737E">
              <w:rPr>
                <w:rFonts w:ascii="Times New Roman" w:hAnsi="Times New Roman"/>
                <w:b/>
                <w:bCs/>
                <w:sz w:val="22"/>
                <w:szCs w:val="22"/>
                <w:lang w:val="en-GB"/>
              </w:rPr>
              <w:t>C</w:t>
            </w:r>
            <w:r w:rsidR="002F6A90" w:rsidRPr="005B737E">
              <w:rPr>
                <w:rFonts w:ascii="Times New Roman" w:hAnsi="Times New Roman"/>
                <w:sz w:val="22"/>
                <w:szCs w:val="22"/>
                <w:lang w:val="en-GB"/>
              </w:rPr>
              <w:t xml:space="preserve"> when applicable) </w:t>
            </w:r>
            <w:r w:rsidRPr="005B737E">
              <w:rPr>
                <w:rFonts w:ascii="Times New Roman" w:hAnsi="Times New Roman"/>
                <w:sz w:val="22"/>
                <w:szCs w:val="22"/>
                <w:lang w:val="en-GB"/>
              </w:rPr>
              <w:t>at the Contractor's distribution point</w:t>
            </w:r>
            <w:r w:rsidR="006E577F" w:rsidRPr="005B737E">
              <w:rPr>
                <w:rFonts w:ascii="Times New Roman" w:hAnsi="Times New Roman"/>
                <w:sz w:val="22"/>
                <w:szCs w:val="22"/>
                <w:lang w:val="en-GB"/>
              </w:rPr>
              <w:t>s</w:t>
            </w:r>
            <w:r w:rsidRPr="005B737E">
              <w:rPr>
                <w:rFonts w:ascii="Times New Roman" w:hAnsi="Times New Roman"/>
                <w:sz w:val="22"/>
                <w:szCs w:val="22"/>
                <w:lang w:val="en-GB"/>
              </w:rPr>
              <w:t xml:space="preserve"> </w:t>
            </w:r>
            <w:r w:rsidR="001D267E" w:rsidRPr="005B737E">
              <w:rPr>
                <w:rFonts w:ascii="Times New Roman" w:hAnsi="Times New Roman"/>
                <w:sz w:val="22"/>
                <w:szCs w:val="22"/>
                <w:lang w:val="en-GB"/>
              </w:rPr>
              <w:t xml:space="preserve">especially </w:t>
            </w:r>
            <w:r w:rsidR="00FB5809" w:rsidRPr="005B737E">
              <w:rPr>
                <w:rFonts w:ascii="Times New Roman" w:hAnsi="Times New Roman"/>
                <w:sz w:val="22"/>
                <w:szCs w:val="22"/>
                <w:lang w:val="en-GB"/>
              </w:rPr>
              <w:t>in</w:t>
            </w:r>
            <w:r w:rsidRPr="005B737E">
              <w:rPr>
                <w:rFonts w:ascii="Times New Roman" w:hAnsi="Times New Roman"/>
                <w:sz w:val="22"/>
                <w:szCs w:val="22"/>
                <w:lang w:val="en-GB"/>
              </w:rPr>
              <w:t xml:space="preserve"> </w:t>
            </w:r>
            <w:r w:rsidR="003F4F8F" w:rsidRPr="005B737E">
              <w:rPr>
                <w:rFonts w:ascii="Times New Roman" w:hAnsi="Times New Roman"/>
                <w:b/>
                <w:sz w:val="22"/>
                <w:szCs w:val="22"/>
                <w:lang w:val="en-GB"/>
              </w:rPr>
              <w:t xml:space="preserve">Tbilisi, Gori, </w:t>
            </w:r>
            <w:r w:rsidR="001F7ADE" w:rsidRPr="005B737E">
              <w:rPr>
                <w:rFonts w:ascii="Times New Roman" w:hAnsi="Times New Roman"/>
                <w:b/>
                <w:sz w:val="22"/>
                <w:szCs w:val="22"/>
                <w:lang w:val="en-GB"/>
              </w:rPr>
              <w:t xml:space="preserve">Zugdidi, </w:t>
            </w:r>
            <w:r w:rsidR="00706D00" w:rsidRPr="005B737E">
              <w:rPr>
                <w:rFonts w:ascii="Times New Roman" w:hAnsi="Times New Roman"/>
                <w:b/>
                <w:sz w:val="22"/>
                <w:szCs w:val="22"/>
                <w:lang w:val="en-GB"/>
              </w:rPr>
              <w:t>Kutaisi</w:t>
            </w:r>
            <w:r w:rsidR="00F1260C" w:rsidRPr="005B737E">
              <w:rPr>
                <w:rFonts w:ascii="Times New Roman" w:hAnsi="Times New Roman"/>
                <w:b/>
                <w:sz w:val="22"/>
                <w:szCs w:val="22"/>
                <w:lang w:val="en-GB"/>
              </w:rPr>
              <w:t>,</w:t>
            </w:r>
            <w:r w:rsidR="00706D00" w:rsidRPr="005B737E">
              <w:rPr>
                <w:rFonts w:ascii="Times New Roman" w:hAnsi="Times New Roman"/>
                <w:b/>
                <w:sz w:val="22"/>
                <w:szCs w:val="22"/>
                <w:lang w:val="en-GB"/>
              </w:rPr>
              <w:t xml:space="preserve"> Batumi</w:t>
            </w:r>
            <w:r w:rsidR="00CD409A" w:rsidRPr="005B737E">
              <w:rPr>
                <w:rFonts w:ascii="Times New Roman" w:hAnsi="Times New Roman"/>
                <w:bCs/>
                <w:sz w:val="22"/>
                <w:szCs w:val="22"/>
                <w:lang w:val="en-GB"/>
              </w:rPr>
              <w:t>.</w:t>
            </w:r>
          </w:p>
          <w:p w14:paraId="70DDB374" w14:textId="5B03BF0D" w:rsidR="00301346" w:rsidRPr="005B737E" w:rsidRDefault="002C4CE0" w:rsidP="00EF6CFC">
            <w:pPr>
              <w:snapToGrid w:val="0"/>
              <w:spacing w:before="0" w:after="0"/>
              <w:jc w:val="both"/>
              <w:rPr>
                <w:rFonts w:ascii="Times New Roman" w:hAnsi="Times New Roman"/>
                <w:sz w:val="22"/>
                <w:szCs w:val="22"/>
                <w:lang w:val="en-GB"/>
              </w:rPr>
            </w:pPr>
            <w:r w:rsidRPr="005B737E">
              <w:rPr>
                <w:rFonts w:ascii="Times New Roman" w:hAnsi="Times New Roman"/>
                <w:sz w:val="22"/>
                <w:szCs w:val="22"/>
                <w:lang w:val="en-GB"/>
              </w:rPr>
              <w:t xml:space="preserve">The supplier must have the capacity to deliver </w:t>
            </w:r>
            <w:r w:rsidR="003812A0" w:rsidRPr="005B737E">
              <w:rPr>
                <w:rFonts w:ascii="Times New Roman" w:hAnsi="Times New Roman"/>
                <w:sz w:val="22"/>
                <w:szCs w:val="22"/>
                <w:lang w:val="en-GB"/>
              </w:rPr>
              <w:t xml:space="preserve">Diesel </w:t>
            </w:r>
            <w:r w:rsidRPr="005B737E">
              <w:rPr>
                <w:rFonts w:ascii="Times New Roman" w:hAnsi="Times New Roman"/>
                <w:sz w:val="22"/>
                <w:szCs w:val="22"/>
                <w:lang w:val="en-GB"/>
              </w:rPr>
              <w:t xml:space="preserve">fuel in bulk quantities </w:t>
            </w:r>
            <w:r w:rsidR="00523740" w:rsidRPr="005B737E">
              <w:rPr>
                <w:rFonts w:ascii="Times New Roman" w:hAnsi="Times New Roman"/>
                <w:sz w:val="22"/>
                <w:szCs w:val="22"/>
                <w:lang w:val="en-GB"/>
              </w:rPr>
              <w:t xml:space="preserve">to Mission locations </w:t>
            </w:r>
            <w:r w:rsidR="00706D00" w:rsidRPr="005B737E">
              <w:rPr>
                <w:rFonts w:ascii="Times New Roman" w:hAnsi="Times New Roman"/>
                <w:bCs/>
                <w:sz w:val="22"/>
                <w:szCs w:val="22"/>
                <w:lang w:val="en-GB"/>
              </w:rPr>
              <w:t>in</w:t>
            </w:r>
            <w:r w:rsidR="00706D00" w:rsidRPr="005B737E">
              <w:rPr>
                <w:rFonts w:ascii="Times New Roman" w:hAnsi="Times New Roman"/>
                <w:b/>
                <w:sz w:val="22"/>
                <w:szCs w:val="22"/>
                <w:lang w:val="en-GB"/>
              </w:rPr>
              <w:t xml:space="preserve"> Tbilisi, Gori, Zugdidi</w:t>
            </w:r>
            <w:r w:rsidR="001F7ADE" w:rsidRPr="005B737E">
              <w:rPr>
                <w:rFonts w:ascii="Times New Roman" w:hAnsi="Times New Roman"/>
                <w:sz w:val="22"/>
                <w:szCs w:val="22"/>
                <w:lang w:val="en-GB"/>
              </w:rPr>
              <w:t>.</w:t>
            </w:r>
          </w:p>
          <w:p w14:paraId="6D8F8045" w14:textId="77777777" w:rsidR="00EF6CFC" w:rsidRPr="005B737E" w:rsidRDefault="00EF6CFC" w:rsidP="00EF6CFC">
            <w:pPr>
              <w:snapToGrid w:val="0"/>
              <w:spacing w:before="0" w:after="0"/>
              <w:jc w:val="both"/>
              <w:rPr>
                <w:rFonts w:ascii="Times New Roman" w:hAnsi="Times New Roman"/>
                <w:sz w:val="16"/>
                <w:szCs w:val="16"/>
                <w:lang w:val="en-GB"/>
              </w:rPr>
            </w:pPr>
          </w:p>
          <w:p w14:paraId="043A4AC7" w14:textId="3E0739F8" w:rsidR="00180460" w:rsidRPr="005B737E" w:rsidRDefault="006444DC" w:rsidP="00EF6CFC">
            <w:pPr>
              <w:snapToGrid w:val="0"/>
              <w:spacing w:before="0" w:after="0"/>
              <w:jc w:val="both"/>
              <w:rPr>
                <w:rFonts w:ascii="Times New Roman" w:hAnsi="Times New Roman"/>
                <w:sz w:val="22"/>
                <w:szCs w:val="22"/>
                <w:lang w:val="en-GB"/>
              </w:rPr>
            </w:pPr>
            <w:r w:rsidRPr="005B737E">
              <w:rPr>
                <w:rFonts w:ascii="Times New Roman" w:hAnsi="Times New Roman"/>
                <w:sz w:val="22"/>
                <w:szCs w:val="22"/>
                <w:lang w:val="en-GB"/>
              </w:rPr>
              <w:t xml:space="preserve">Fuel specifications shall conform in all respects </w:t>
            </w:r>
            <w:r w:rsidR="006A21F0">
              <w:rPr>
                <w:rFonts w:ascii="Times New Roman" w:hAnsi="Times New Roman"/>
                <w:sz w:val="22"/>
                <w:szCs w:val="22"/>
                <w:lang w:val="en-GB"/>
              </w:rPr>
              <w:t xml:space="preserve">to </w:t>
            </w:r>
            <w:r w:rsidRPr="005B737E">
              <w:rPr>
                <w:rFonts w:ascii="Times New Roman" w:hAnsi="Times New Roman"/>
                <w:sz w:val="22"/>
                <w:szCs w:val="22"/>
                <w:lang w:val="en-GB"/>
              </w:rPr>
              <w:t xml:space="preserve">the requirements specified in </w:t>
            </w:r>
            <w:r w:rsidR="002C3DAA" w:rsidRPr="005B737E">
              <w:rPr>
                <w:rStyle w:val="Strong"/>
                <w:rFonts w:ascii="Times New Roman" w:hAnsi="Times New Roman"/>
                <w:i/>
                <w:iCs/>
                <w:sz w:val="22"/>
                <w:szCs w:val="22"/>
                <w:bdr w:val="none" w:sz="0" w:space="0" w:color="auto" w:frame="1"/>
                <w:shd w:val="clear" w:color="auto" w:fill="FFFFFF"/>
                <w:lang w:val="en-GB"/>
              </w:rPr>
              <w:t>Annex II</w:t>
            </w:r>
            <w:r w:rsidR="002C3DAA" w:rsidRPr="005B737E">
              <w:rPr>
                <w:rStyle w:val="Strong"/>
                <w:rFonts w:ascii="Times New Roman" w:hAnsi="Times New Roman"/>
                <w:sz w:val="22"/>
                <w:szCs w:val="22"/>
                <w:bdr w:val="none" w:sz="0" w:space="0" w:color="auto" w:frame="1"/>
                <w:shd w:val="clear" w:color="auto" w:fill="FFFFFF"/>
                <w:lang w:val="en-GB"/>
              </w:rPr>
              <w:t xml:space="preserve"> </w:t>
            </w:r>
            <w:r w:rsidR="002C3DAA" w:rsidRPr="005B737E">
              <w:rPr>
                <w:rStyle w:val="Strong"/>
                <w:rFonts w:ascii="Times New Roman" w:hAnsi="Times New Roman"/>
                <w:b w:val="0"/>
                <w:bCs/>
                <w:sz w:val="22"/>
                <w:szCs w:val="22"/>
                <w:bdr w:val="none" w:sz="0" w:space="0" w:color="auto" w:frame="1"/>
                <w:shd w:val="clear" w:color="auto" w:fill="FFFFFF"/>
                <w:lang w:val="en-GB"/>
              </w:rPr>
              <w:t>of the</w:t>
            </w:r>
            <w:r w:rsidR="002C3DAA" w:rsidRPr="005B737E">
              <w:rPr>
                <w:rStyle w:val="Strong"/>
                <w:rFonts w:ascii="Times New Roman" w:hAnsi="Times New Roman"/>
                <w:sz w:val="22"/>
                <w:szCs w:val="22"/>
                <w:bdr w:val="none" w:sz="0" w:space="0" w:color="auto" w:frame="1"/>
                <w:shd w:val="clear" w:color="auto" w:fill="FFFFFF"/>
                <w:lang w:val="en-GB"/>
              </w:rPr>
              <w:t xml:space="preserve"> </w:t>
            </w:r>
            <w:r w:rsidR="001751DF" w:rsidRPr="005B737E">
              <w:rPr>
                <w:rStyle w:val="Strong"/>
                <w:rFonts w:ascii="Times New Roman" w:hAnsi="Times New Roman"/>
                <w:i/>
                <w:iCs/>
                <w:sz w:val="22"/>
                <w:szCs w:val="22"/>
                <w:bdr w:val="none" w:sz="0" w:space="0" w:color="auto" w:frame="1"/>
                <w:shd w:val="clear" w:color="auto" w:fill="FFFFFF"/>
                <w:lang w:val="en-GB"/>
              </w:rPr>
              <w:t xml:space="preserve">Directive </w:t>
            </w:r>
            <w:r w:rsidR="00B513FC" w:rsidRPr="005B737E">
              <w:rPr>
                <w:rStyle w:val="Strong"/>
                <w:rFonts w:ascii="Times New Roman" w:hAnsi="Times New Roman"/>
                <w:i/>
                <w:iCs/>
                <w:sz w:val="22"/>
                <w:szCs w:val="22"/>
                <w:bdr w:val="none" w:sz="0" w:space="0" w:color="auto" w:frame="1"/>
                <w:shd w:val="clear" w:color="auto" w:fill="FFFFFF"/>
                <w:lang w:val="en-GB"/>
              </w:rPr>
              <w:t>2009</w:t>
            </w:r>
            <w:r w:rsidR="001751DF" w:rsidRPr="005B737E">
              <w:rPr>
                <w:rStyle w:val="Strong"/>
                <w:rFonts w:ascii="Times New Roman" w:hAnsi="Times New Roman"/>
                <w:i/>
                <w:iCs/>
                <w:sz w:val="22"/>
                <w:szCs w:val="22"/>
                <w:bdr w:val="none" w:sz="0" w:space="0" w:color="auto" w:frame="1"/>
                <w:shd w:val="clear" w:color="auto" w:fill="FFFFFF"/>
                <w:lang w:val="en-GB"/>
              </w:rPr>
              <w:t>/</w:t>
            </w:r>
            <w:r w:rsidR="00B513FC" w:rsidRPr="005B737E">
              <w:rPr>
                <w:rStyle w:val="Strong"/>
                <w:rFonts w:ascii="Times New Roman" w:hAnsi="Times New Roman"/>
                <w:i/>
                <w:iCs/>
                <w:sz w:val="22"/>
                <w:szCs w:val="22"/>
                <w:bdr w:val="none" w:sz="0" w:space="0" w:color="auto" w:frame="1"/>
                <w:shd w:val="clear" w:color="auto" w:fill="FFFFFF"/>
                <w:lang w:val="en-GB"/>
              </w:rPr>
              <w:t>3</w:t>
            </w:r>
            <w:r w:rsidR="001751DF" w:rsidRPr="005B737E">
              <w:rPr>
                <w:rStyle w:val="Strong"/>
                <w:rFonts w:ascii="Times New Roman" w:hAnsi="Times New Roman"/>
                <w:i/>
                <w:iCs/>
                <w:sz w:val="22"/>
                <w:szCs w:val="22"/>
                <w:bdr w:val="none" w:sz="0" w:space="0" w:color="auto" w:frame="1"/>
                <w:shd w:val="clear" w:color="auto" w:fill="FFFFFF"/>
                <w:lang w:val="en-GB"/>
              </w:rPr>
              <w:t xml:space="preserve">0/EC </w:t>
            </w:r>
            <w:r w:rsidR="001751DF" w:rsidRPr="005B737E">
              <w:rPr>
                <w:rStyle w:val="fontstyle01"/>
                <w:rFonts w:ascii="Times New Roman" w:hAnsi="Times New Roman"/>
                <w:i/>
                <w:iCs/>
                <w:color w:val="auto"/>
                <w:sz w:val="22"/>
                <w:szCs w:val="22"/>
                <w:lang w:val="en-GB"/>
              </w:rPr>
              <w:t>of The European Parliament and af the Council,</w:t>
            </w:r>
            <w:r w:rsidR="001751DF" w:rsidRPr="005B737E">
              <w:rPr>
                <w:rStyle w:val="Strong"/>
                <w:rFonts w:ascii="Times New Roman" w:hAnsi="Times New Roman"/>
                <w:i/>
                <w:iCs/>
                <w:sz w:val="22"/>
                <w:szCs w:val="22"/>
                <w:bdr w:val="none" w:sz="0" w:space="0" w:color="auto" w:frame="1"/>
                <w:shd w:val="clear" w:color="auto" w:fill="FFFFFF"/>
                <w:lang w:val="en-GB"/>
              </w:rPr>
              <w:t xml:space="preserve"> </w:t>
            </w:r>
            <w:r w:rsidR="001751DF" w:rsidRPr="005B737E">
              <w:rPr>
                <w:rStyle w:val="fontstyle01"/>
                <w:rFonts w:ascii="Times New Roman" w:hAnsi="Times New Roman"/>
                <w:i/>
                <w:iCs/>
                <w:color w:val="auto"/>
                <w:sz w:val="22"/>
                <w:szCs w:val="22"/>
                <w:lang w:val="en-GB"/>
              </w:rPr>
              <w:t xml:space="preserve">of </w:t>
            </w:r>
            <w:r w:rsidR="00B513FC" w:rsidRPr="005B737E">
              <w:rPr>
                <w:rStyle w:val="fontstyle01"/>
                <w:rFonts w:ascii="Times New Roman" w:hAnsi="Times New Roman"/>
                <w:i/>
                <w:iCs/>
                <w:color w:val="auto"/>
                <w:sz w:val="22"/>
                <w:szCs w:val="22"/>
                <w:lang w:val="en-GB"/>
              </w:rPr>
              <w:t>2</w:t>
            </w:r>
            <w:r w:rsidR="001751DF" w:rsidRPr="005B737E">
              <w:rPr>
                <w:rStyle w:val="fontstyle01"/>
                <w:rFonts w:ascii="Times New Roman" w:hAnsi="Times New Roman"/>
                <w:i/>
                <w:iCs/>
                <w:color w:val="auto"/>
                <w:sz w:val="22"/>
                <w:szCs w:val="22"/>
                <w:lang w:val="en-GB"/>
              </w:rPr>
              <w:t xml:space="preserve">3 </w:t>
            </w:r>
            <w:r w:rsidR="00B513FC" w:rsidRPr="005B737E">
              <w:rPr>
                <w:rStyle w:val="fontstyle01"/>
                <w:rFonts w:ascii="Times New Roman" w:hAnsi="Times New Roman"/>
                <w:i/>
                <w:iCs/>
                <w:color w:val="auto"/>
                <w:sz w:val="22"/>
                <w:szCs w:val="22"/>
                <w:lang w:val="en-GB"/>
              </w:rPr>
              <w:t>April</w:t>
            </w:r>
            <w:r w:rsidR="001751DF" w:rsidRPr="005B737E">
              <w:rPr>
                <w:rStyle w:val="fontstyle01"/>
                <w:rFonts w:ascii="Times New Roman" w:hAnsi="Times New Roman"/>
                <w:i/>
                <w:iCs/>
                <w:color w:val="auto"/>
                <w:sz w:val="22"/>
                <w:szCs w:val="22"/>
                <w:lang w:val="en-GB"/>
              </w:rPr>
              <w:t xml:space="preserve"> </w:t>
            </w:r>
            <w:r w:rsidR="00B513FC" w:rsidRPr="005B737E">
              <w:rPr>
                <w:rStyle w:val="fontstyle01"/>
                <w:rFonts w:ascii="Times New Roman" w:hAnsi="Times New Roman"/>
                <w:i/>
                <w:iCs/>
                <w:color w:val="auto"/>
                <w:sz w:val="22"/>
                <w:szCs w:val="22"/>
                <w:lang w:val="en-GB"/>
              </w:rPr>
              <w:t>2009</w:t>
            </w:r>
            <w:r w:rsidR="001751DF" w:rsidRPr="005B737E">
              <w:rPr>
                <w:rStyle w:val="fontstyle01"/>
                <w:rFonts w:ascii="Times New Roman" w:hAnsi="Times New Roman"/>
                <w:i/>
                <w:iCs/>
                <w:color w:val="auto"/>
                <w:sz w:val="22"/>
                <w:szCs w:val="22"/>
                <w:lang w:val="en-GB"/>
              </w:rPr>
              <w:t xml:space="preserve">, </w:t>
            </w:r>
            <w:r w:rsidR="004B2516" w:rsidRPr="005B737E">
              <w:rPr>
                <w:rStyle w:val="fontstyle01"/>
                <w:rFonts w:ascii="Times New Roman" w:hAnsi="Times New Roman"/>
                <w:i/>
                <w:iCs/>
                <w:color w:val="auto"/>
                <w:sz w:val="22"/>
                <w:szCs w:val="22"/>
                <w:lang w:val="en-GB"/>
              </w:rPr>
              <w:t>amending</w:t>
            </w:r>
            <w:r w:rsidR="004B2516" w:rsidRPr="005B737E">
              <w:rPr>
                <w:rStyle w:val="Strong"/>
                <w:rFonts w:ascii="Times New Roman" w:hAnsi="Times New Roman"/>
                <w:i/>
                <w:iCs/>
                <w:sz w:val="22"/>
                <w:szCs w:val="22"/>
                <w:bdr w:val="none" w:sz="0" w:space="0" w:color="auto" w:frame="1"/>
                <w:shd w:val="clear" w:color="auto" w:fill="FFFFFF"/>
                <w:lang w:val="en-GB"/>
              </w:rPr>
              <w:t xml:space="preserve"> </w:t>
            </w:r>
            <w:r w:rsidR="00776A0E" w:rsidRPr="005B737E">
              <w:rPr>
                <w:rStyle w:val="Strong"/>
                <w:rFonts w:ascii="Times New Roman" w:hAnsi="Times New Roman"/>
                <w:i/>
                <w:iCs/>
                <w:sz w:val="22"/>
                <w:szCs w:val="22"/>
                <w:bdr w:val="none" w:sz="0" w:space="0" w:color="auto" w:frame="1"/>
                <w:shd w:val="clear" w:color="auto" w:fill="FFFFFF"/>
                <w:lang w:val="en-GB"/>
              </w:rPr>
              <w:t>Directive 98/70/EC as regards the specification of petrol, diesel and gas-oil</w:t>
            </w:r>
            <w:r w:rsidR="002C3DAA" w:rsidRPr="005B737E">
              <w:rPr>
                <w:rStyle w:val="fontstyle01"/>
                <w:rFonts w:ascii="Times New Roman" w:hAnsi="Times New Roman"/>
                <w:i/>
                <w:iCs/>
                <w:color w:val="auto"/>
                <w:sz w:val="22"/>
                <w:szCs w:val="22"/>
                <w:lang w:val="en-GB"/>
              </w:rPr>
              <w:t>.</w:t>
            </w:r>
          </w:p>
          <w:p w14:paraId="6514C0A0" w14:textId="77777777" w:rsidR="00AB29CE" w:rsidRPr="005B737E" w:rsidRDefault="00AB29CE" w:rsidP="00EF6CFC">
            <w:pPr>
              <w:snapToGrid w:val="0"/>
              <w:spacing w:before="0" w:after="0"/>
              <w:rPr>
                <w:rFonts w:ascii="Times New Roman" w:hAnsi="Times New Roman"/>
                <w:sz w:val="16"/>
                <w:szCs w:val="16"/>
                <w:lang w:val="en-GB"/>
              </w:rPr>
            </w:pPr>
          </w:p>
          <w:p w14:paraId="4B535B7B" w14:textId="76309731" w:rsidR="001751DF" w:rsidRPr="005B737E" w:rsidRDefault="00180460" w:rsidP="00EF6CFC">
            <w:pPr>
              <w:snapToGrid w:val="0"/>
              <w:spacing w:before="0" w:after="0"/>
              <w:rPr>
                <w:rFonts w:ascii="Times New Roman" w:hAnsi="Times New Roman"/>
                <w:sz w:val="22"/>
                <w:szCs w:val="22"/>
                <w:lang w:val="en-GB"/>
              </w:rPr>
            </w:pPr>
            <w:r w:rsidRPr="02BF31B7">
              <w:rPr>
                <w:rFonts w:ascii="Times New Roman" w:hAnsi="Times New Roman"/>
                <w:sz w:val="22"/>
                <w:szCs w:val="22"/>
                <w:lang w:val="en-GB"/>
              </w:rPr>
              <w:t>Quantity</w:t>
            </w:r>
            <w:r w:rsidR="00194D16" w:rsidRPr="02BF31B7">
              <w:rPr>
                <w:rFonts w:ascii="Times New Roman" w:hAnsi="Times New Roman"/>
                <w:sz w:val="22"/>
                <w:szCs w:val="22"/>
                <w:lang w:val="en-GB"/>
              </w:rPr>
              <w:t>:</w:t>
            </w:r>
            <w:r w:rsidRPr="02BF31B7">
              <w:rPr>
                <w:rFonts w:ascii="Times New Roman" w:hAnsi="Times New Roman"/>
                <w:sz w:val="22"/>
                <w:szCs w:val="22"/>
                <w:lang w:val="en-GB"/>
              </w:rPr>
              <w:t xml:space="preserve"> </w:t>
            </w:r>
            <w:r w:rsidR="00A96E3F" w:rsidRPr="02BF31B7">
              <w:rPr>
                <w:rFonts w:ascii="Times New Roman" w:hAnsi="Times New Roman"/>
                <w:sz w:val="22"/>
                <w:szCs w:val="22"/>
                <w:lang w:val="en-GB"/>
              </w:rPr>
              <w:t xml:space="preserve">up to </w:t>
            </w:r>
            <w:r w:rsidR="00D60F3F" w:rsidRPr="02BF31B7">
              <w:rPr>
                <w:rFonts w:ascii="Times New Roman" w:hAnsi="Times New Roman"/>
                <w:sz w:val="22"/>
                <w:szCs w:val="22"/>
                <w:lang w:val="en-GB"/>
              </w:rPr>
              <w:t>175</w:t>
            </w:r>
            <w:r w:rsidR="00F353C8" w:rsidRPr="02BF31B7">
              <w:rPr>
                <w:rFonts w:ascii="Times New Roman" w:hAnsi="Times New Roman"/>
                <w:sz w:val="22"/>
                <w:szCs w:val="22"/>
                <w:lang w:val="en-GB"/>
              </w:rPr>
              <w:t>,</w:t>
            </w:r>
            <w:r w:rsidR="00C462E7" w:rsidRPr="02BF31B7">
              <w:rPr>
                <w:rFonts w:ascii="Times New Roman" w:hAnsi="Times New Roman"/>
                <w:sz w:val="22"/>
                <w:szCs w:val="22"/>
                <w:lang w:val="en-GB"/>
              </w:rPr>
              <w:t>000</w:t>
            </w:r>
            <w:r w:rsidR="005F7AD0" w:rsidRPr="02BF31B7">
              <w:rPr>
                <w:rFonts w:ascii="Times New Roman" w:hAnsi="Times New Roman"/>
                <w:sz w:val="22"/>
                <w:szCs w:val="22"/>
                <w:lang w:val="en-GB"/>
              </w:rPr>
              <w:t xml:space="preserve"> l</w:t>
            </w:r>
            <w:r w:rsidR="00E566D7" w:rsidRPr="02BF31B7">
              <w:rPr>
                <w:rFonts w:ascii="Times New Roman" w:hAnsi="Times New Roman"/>
                <w:sz w:val="22"/>
                <w:szCs w:val="22"/>
                <w:lang w:val="en-GB"/>
              </w:rPr>
              <w:t xml:space="preserve"> per year</w:t>
            </w:r>
          </w:p>
        </w:tc>
        <w:tc>
          <w:tcPr>
            <w:tcW w:w="3827" w:type="dxa"/>
          </w:tcPr>
          <w:p w14:paraId="57E95772" w14:textId="77777777" w:rsidR="00301346" w:rsidRPr="00D66BBB" w:rsidRDefault="00301346" w:rsidP="00EF6CFC">
            <w:pPr>
              <w:spacing w:before="0" w:after="0"/>
              <w:rPr>
                <w:rFonts w:ascii="Times New Roman" w:hAnsi="Times New Roman"/>
                <w:sz w:val="22"/>
                <w:szCs w:val="22"/>
                <w:lang w:val="en-GB"/>
              </w:rPr>
            </w:pPr>
          </w:p>
        </w:tc>
        <w:tc>
          <w:tcPr>
            <w:tcW w:w="1984" w:type="dxa"/>
          </w:tcPr>
          <w:p w14:paraId="2DCCA17B" w14:textId="77777777" w:rsidR="00301346" w:rsidRPr="00D66BBB" w:rsidRDefault="00301346" w:rsidP="00EF6CFC">
            <w:pPr>
              <w:spacing w:before="0" w:after="0"/>
              <w:rPr>
                <w:rFonts w:ascii="Times New Roman" w:hAnsi="Times New Roman"/>
                <w:b/>
                <w:sz w:val="22"/>
                <w:szCs w:val="22"/>
                <w:lang w:val="en-GB"/>
              </w:rPr>
            </w:pPr>
          </w:p>
        </w:tc>
        <w:tc>
          <w:tcPr>
            <w:tcW w:w="1871" w:type="dxa"/>
          </w:tcPr>
          <w:p w14:paraId="1E5BC932" w14:textId="77777777" w:rsidR="00301346" w:rsidRPr="00D66BBB" w:rsidRDefault="00301346" w:rsidP="00EF6CFC">
            <w:pPr>
              <w:tabs>
                <w:tab w:val="left" w:pos="729"/>
              </w:tabs>
              <w:spacing w:before="0" w:after="0"/>
              <w:jc w:val="center"/>
              <w:rPr>
                <w:rFonts w:ascii="Times New Roman" w:hAnsi="Times New Roman"/>
                <w:b/>
                <w:sz w:val="22"/>
                <w:szCs w:val="22"/>
                <w:lang w:val="en-GB"/>
              </w:rPr>
            </w:pPr>
          </w:p>
        </w:tc>
      </w:tr>
      <w:tr w:rsidR="00301346" w:rsidRPr="00D66BBB" w14:paraId="5494A2DD" w14:textId="77777777" w:rsidTr="54BE6118">
        <w:trPr>
          <w:cantSplit/>
          <w:trHeight w:val="2259"/>
        </w:trPr>
        <w:tc>
          <w:tcPr>
            <w:tcW w:w="709" w:type="dxa"/>
          </w:tcPr>
          <w:p w14:paraId="052AD5BB" w14:textId="30A608AE" w:rsidR="00301346" w:rsidRPr="00D66BBB" w:rsidRDefault="00301346" w:rsidP="003D2C91">
            <w:pPr>
              <w:pStyle w:val="ListParagraph"/>
              <w:numPr>
                <w:ilvl w:val="0"/>
                <w:numId w:val="49"/>
              </w:numPr>
              <w:spacing w:before="0" w:after="0"/>
              <w:ind w:left="490" w:hanging="433"/>
              <w:rPr>
                <w:rFonts w:ascii="Times New Roman" w:hAnsi="Times New Roman"/>
                <w:b/>
                <w:sz w:val="22"/>
                <w:szCs w:val="22"/>
                <w:lang w:val="en-GB"/>
              </w:rPr>
            </w:pPr>
          </w:p>
        </w:tc>
        <w:tc>
          <w:tcPr>
            <w:tcW w:w="6662" w:type="dxa"/>
          </w:tcPr>
          <w:p w14:paraId="57562127" w14:textId="4E0F0743" w:rsidR="00301346" w:rsidRPr="005B737E" w:rsidRDefault="00122E80" w:rsidP="00EF6CFC">
            <w:pPr>
              <w:snapToGrid w:val="0"/>
              <w:spacing w:before="0" w:after="0"/>
              <w:jc w:val="both"/>
              <w:rPr>
                <w:rFonts w:ascii="Times New Roman" w:hAnsi="Times New Roman"/>
                <w:sz w:val="22"/>
                <w:szCs w:val="22"/>
                <w:lang w:val="en-GB"/>
              </w:rPr>
            </w:pPr>
            <w:r w:rsidRPr="005B737E">
              <w:rPr>
                <w:rFonts w:ascii="Times New Roman" w:hAnsi="Times New Roman"/>
                <w:sz w:val="22"/>
                <w:szCs w:val="22"/>
                <w:lang w:val="en-GB"/>
              </w:rPr>
              <w:t xml:space="preserve">Provision of </w:t>
            </w:r>
            <w:r w:rsidRPr="005B737E">
              <w:rPr>
                <w:rFonts w:ascii="Times New Roman" w:hAnsi="Times New Roman"/>
                <w:b/>
                <w:bCs/>
                <w:sz w:val="22"/>
                <w:szCs w:val="22"/>
                <w:lang w:val="en-GB"/>
              </w:rPr>
              <w:t>P</w:t>
            </w:r>
            <w:r w:rsidR="00744CEA" w:rsidRPr="005B737E">
              <w:rPr>
                <w:rFonts w:ascii="Times New Roman" w:hAnsi="Times New Roman"/>
                <w:b/>
                <w:bCs/>
                <w:sz w:val="22"/>
                <w:szCs w:val="22"/>
                <w:lang w:val="en-GB"/>
              </w:rPr>
              <w:t>etrol fuel</w:t>
            </w:r>
            <w:r w:rsidR="00704E3C" w:rsidRPr="005B737E">
              <w:rPr>
                <w:rFonts w:ascii="Times New Roman" w:hAnsi="Times New Roman"/>
                <w:sz w:val="22"/>
                <w:szCs w:val="22"/>
                <w:lang w:val="en-GB"/>
              </w:rPr>
              <w:t xml:space="preserve"> </w:t>
            </w:r>
            <w:r w:rsidR="00597DAA" w:rsidRPr="005B737E">
              <w:rPr>
                <w:rFonts w:ascii="Times New Roman" w:hAnsi="Times New Roman"/>
                <w:sz w:val="22"/>
                <w:szCs w:val="22"/>
                <w:lang w:val="en-GB"/>
              </w:rPr>
              <w:t xml:space="preserve">at the Contractor's distribution points especially </w:t>
            </w:r>
            <w:r w:rsidR="006B7616" w:rsidRPr="005B737E">
              <w:rPr>
                <w:rFonts w:ascii="Times New Roman" w:hAnsi="Times New Roman"/>
                <w:sz w:val="22"/>
                <w:szCs w:val="22"/>
                <w:lang w:val="en-GB"/>
              </w:rPr>
              <w:t xml:space="preserve">in </w:t>
            </w:r>
            <w:r w:rsidR="007755BF" w:rsidRPr="005B737E">
              <w:rPr>
                <w:rFonts w:ascii="Times New Roman" w:hAnsi="Times New Roman"/>
                <w:b/>
                <w:sz w:val="22"/>
                <w:szCs w:val="22"/>
                <w:lang w:val="en-GB"/>
              </w:rPr>
              <w:t>Tbilisi, Gori, Zugdidi, Kutaisi, Batumi</w:t>
            </w:r>
            <w:r w:rsidR="007755BF" w:rsidRPr="005B737E">
              <w:rPr>
                <w:rFonts w:ascii="Times New Roman" w:hAnsi="Times New Roman"/>
                <w:bCs/>
                <w:sz w:val="22"/>
                <w:szCs w:val="22"/>
                <w:lang w:val="en-GB"/>
              </w:rPr>
              <w:t>.</w:t>
            </w:r>
          </w:p>
          <w:p w14:paraId="5C34F706" w14:textId="77777777" w:rsidR="00EF6CFC" w:rsidRPr="005B737E" w:rsidRDefault="00EF6CFC" w:rsidP="00EF6CFC">
            <w:pPr>
              <w:snapToGrid w:val="0"/>
              <w:spacing w:before="0" w:after="0"/>
              <w:rPr>
                <w:rFonts w:ascii="Times New Roman" w:hAnsi="Times New Roman"/>
                <w:sz w:val="22"/>
                <w:szCs w:val="22"/>
                <w:lang w:val="en-GB"/>
              </w:rPr>
            </w:pPr>
          </w:p>
          <w:p w14:paraId="28365444" w14:textId="69E85EA0" w:rsidR="002C3DAA" w:rsidRPr="005B737E" w:rsidRDefault="00AF2D88" w:rsidP="00EF6CFC">
            <w:pPr>
              <w:snapToGrid w:val="0"/>
              <w:spacing w:before="0" w:after="0"/>
              <w:rPr>
                <w:rStyle w:val="fontstyle01"/>
                <w:rFonts w:ascii="Times New Roman" w:hAnsi="Times New Roman"/>
                <w:color w:val="auto"/>
                <w:sz w:val="22"/>
                <w:szCs w:val="22"/>
                <w:lang w:val="en-GB"/>
              </w:rPr>
            </w:pPr>
            <w:r w:rsidRPr="005B737E">
              <w:rPr>
                <w:rFonts w:ascii="Times New Roman" w:hAnsi="Times New Roman"/>
                <w:sz w:val="22"/>
                <w:szCs w:val="22"/>
                <w:lang w:val="en-GB"/>
              </w:rPr>
              <w:t xml:space="preserve">Fuel specifications shall conform in all respects </w:t>
            </w:r>
            <w:r w:rsidR="006A21F0">
              <w:rPr>
                <w:rFonts w:ascii="Times New Roman" w:hAnsi="Times New Roman"/>
                <w:sz w:val="22"/>
                <w:szCs w:val="22"/>
                <w:lang w:val="en-GB"/>
              </w:rPr>
              <w:t xml:space="preserve">to </w:t>
            </w:r>
            <w:r w:rsidRPr="005B737E">
              <w:rPr>
                <w:rFonts w:ascii="Times New Roman" w:hAnsi="Times New Roman"/>
                <w:sz w:val="22"/>
                <w:szCs w:val="22"/>
                <w:lang w:val="en-GB"/>
              </w:rPr>
              <w:t xml:space="preserve">the requirements specified in </w:t>
            </w:r>
            <w:r w:rsidRPr="005B737E">
              <w:rPr>
                <w:rStyle w:val="Strong"/>
                <w:rFonts w:ascii="Times New Roman" w:hAnsi="Times New Roman"/>
                <w:i/>
                <w:iCs/>
                <w:sz w:val="22"/>
                <w:szCs w:val="22"/>
                <w:bdr w:val="none" w:sz="0" w:space="0" w:color="auto" w:frame="1"/>
                <w:shd w:val="clear" w:color="auto" w:fill="FFFFFF"/>
                <w:lang w:val="en-GB"/>
              </w:rPr>
              <w:t>Annex I</w:t>
            </w:r>
            <w:r w:rsidRPr="005B737E">
              <w:rPr>
                <w:rStyle w:val="Strong"/>
                <w:rFonts w:ascii="Times New Roman" w:hAnsi="Times New Roman"/>
                <w:sz w:val="22"/>
                <w:szCs w:val="22"/>
                <w:bdr w:val="none" w:sz="0" w:space="0" w:color="auto" w:frame="1"/>
                <w:shd w:val="clear" w:color="auto" w:fill="FFFFFF"/>
                <w:lang w:val="en-GB"/>
              </w:rPr>
              <w:t xml:space="preserve"> </w:t>
            </w:r>
            <w:r w:rsidRPr="005B737E">
              <w:rPr>
                <w:rStyle w:val="Strong"/>
                <w:rFonts w:ascii="Times New Roman" w:hAnsi="Times New Roman"/>
                <w:b w:val="0"/>
                <w:bCs/>
                <w:sz w:val="22"/>
                <w:szCs w:val="22"/>
                <w:bdr w:val="none" w:sz="0" w:space="0" w:color="auto" w:frame="1"/>
                <w:shd w:val="clear" w:color="auto" w:fill="FFFFFF"/>
                <w:lang w:val="en-GB"/>
              </w:rPr>
              <w:t>of the</w:t>
            </w:r>
            <w:r w:rsidRPr="005B737E">
              <w:rPr>
                <w:rStyle w:val="Strong"/>
                <w:rFonts w:ascii="Times New Roman" w:hAnsi="Times New Roman"/>
                <w:sz w:val="22"/>
                <w:szCs w:val="22"/>
                <w:bdr w:val="none" w:sz="0" w:space="0" w:color="auto" w:frame="1"/>
                <w:shd w:val="clear" w:color="auto" w:fill="FFFFFF"/>
                <w:lang w:val="en-GB"/>
              </w:rPr>
              <w:t xml:space="preserve"> </w:t>
            </w:r>
            <w:r w:rsidRPr="005B737E">
              <w:rPr>
                <w:rStyle w:val="Strong"/>
                <w:rFonts w:ascii="Times New Roman" w:hAnsi="Times New Roman"/>
                <w:i/>
                <w:iCs/>
                <w:sz w:val="22"/>
                <w:szCs w:val="22"/>
                <w:bdr w:val="none" w:sz="0" w:space="0" w:color="auto" w:frame="1"/>
                <w:shd w:val="clear" w:color="auto" w:fill="FFFFFF"/>
                <w:lang w:val="en-GB"/>
              </w:rPr>
              <w:t xml:space="preserve">Directive 2009/30/EC </w:t>
            </w:r>
            <w:r w:rsidRPr="005B737E">
              <w:rPr>
                <w:rStyle w:val="fontstyle01"/>
                <w:rFonts w:ascii="Times New Roman" w:hAnsi="Times New Roman"/>
                <w:i/>
                <w:iCs/>
                <w:color w:val="auto"/>
                <w:sz w:val="22"/>
                <w:szCs w:val="22"/>
                <w:lang w:val="en-GB"/>
              </w:rPr>
              <w:t>of The European Parliament and af the Council,</w:t>
            </w:r>
            <w:r w:rsidRPr="005B737E">
              <w:rPr>
                <w:rStyle w:val="Strong"/>
                <w:rFonts w:ascii="Times New Roman" w:hAnsi="Times New Roman"/>
                <w:i/>
                <w:iCs/>
                <w:sz w:val="22"/>
                <w:szCs w:val="22"/>
                <w:bdr w:val="none" w:sz="0" w:space="0" w:color="auto" w:frame="1"/>
                <w:shd w:val="clear" w:color="auto" w:fill="FFFFFF"/>
                <w:lang w:val="en-GB"/>
              </w:rPr>
              <w:t xml:space="preserve"> </w:t>
            </w:r>
            <w:r w:rsidRPr="005B737E">
              <w:rPr>
                <w:rStyle w:val="fontstyle01"/>
                <w:rFonts w:ascii="Times New Roman" w:hAnsi="Times New Roman"/>
                <w:i/>
                <w:iCs/>
                <w:color w:val="auto"/>
                <w:sz w:val="22"/>
                <w:szCs w:val="22"/>
                <w:lang w:val="en-GB"/>
              </w:rPr>
              <w:t>of 23 April 2009, amending</w:t>
            </w:r>
            <w:r w:rsidRPr="005B737E">
              <w:rPr>
                <w:rStyle w:val="Strong"/>
                <w:rFonts w:ascii="Times New Roman" w:hAnsi="Times New Roman"/>
                <w:i/>
                <w:iCs/>
                <w:sz w:val="22"/>
                <w:szCs w:val="22"/>
                <w:bdr w:val="none" w:sz="0" w:space="0" w:color="auto" w:frame="1"/>
                <w:shd w:val="clear" w:color="auto" w:fill="FFFFFF"/>
                <w:lang w:val="en-GB"/>
              </w:rPr>
              <w:t xml:space="preserve"> Directive 98/70/EC as regards the specification of petrol, diesel and gas-oil</w:t>
            </w:r>
            <w:r w:rsidRPr="005B737E">
              <w:rPr>
                <w:rStyle w:val="fontstyle01"/>
                <w:rFonts w:ascii="Times New Roman" w:hAnsi="Times New Roman"/>
                <w:i/>
                <w:iCs/>
                <w:color w:val="auto"/>
                <w:sz w:val="22"/>
                <w:szCs w:val="22"/>
                <w:lang w:val="en-GB"/>
              </w:rPr>
              <w:t>.</w:t>
            </w:r>
          </w:p>
          <w:p w14:paraId="3F6C242C" w14:textId="77777777" w:rsidR="00EF6CFC" w:rsidRPr="005B737E" w:rsidRDefault="00EF6CFC" w:rsidP="00EF6CFC">
            <w:pPr>
              <w:snapToGrid w:val="0"/>
              <w:spacing w:before="0" w:after="0"/>
              <w:rPr>
                <w:rFonts w:ascii="Times New Roman" w:hAnsi="Times New Roman"/>
                <w:sz w:val="16"/>
                <w:szCs w:val="16"/>
                <w:lang w:val="en-GB"/>
              </w:rPr>
            </w:pPr>
          </w:p>
          <w:p w14:paraId="0007087B" w14:textId="4AC68340" w:rsidR="00C462E7" w:rsidRPr="005B737E" w:rsidRDefault="00180460" w:rsidP="00EF6CFC">
            <w:pPr>
              <w:snapToGrid w:val="0"/>
              <w:spacing w:before="0" w:after="0"/>
              <w:rPr>
                <w:rFonts w:ascii="Times New Roman" w:hAnsi="Times New Roman"/>
                <w:sz w:val="22"/>
                <w:szCs w:val="22"/>
                <w:lang w:val="en-GB"/>
              </w:rPr>
            </w:pPr>
            <w:r w:rsidRPr="02BF31B7">
              <w:rPr>
                <w:rFonts w:ascii="Times New Roman" w:hAnsi="Times New Roman"/>
                <w:sz w:val="22"/>
                <w:szCs w:val="22"/>
                <w:lang w:val="en-GB"/>
              </w:rPr>
              <w:t>Quantity</w:t>
            </w:r>
            <w:r w:rsidR="00194D16" w:rsidRPr="02BF31B7">
              <w:rPr>
                <w:rFonts w:ascii="Times New Roman" w:hAnsi="Times New Roman"/>
                <w:sz w:val="22"/>
                <w:szCs w:val="22"/>
                <w:lang w:val="en-GB"/>
              </w:rPr>
              <w:t>:</w:t>
            </w:r>
            <w:r w:rsidRPr="02BF31B7">
              <w:rPr>
                <w:rFonts w:ascii="Times New Roman" w:hAnsi="Times New Roman"/>
                <w:sz w:val="22"/>
                <w:szCs w:val="22"/>
                <w:lang w:val="en-GB"/>
              </w:rPr>
              <w:t xml:space="preserve"> </w:t>
            </w:r>
            <w:r w:rsidR="00A96E3F" w:rsidRPr="02BF31B7">
              <w:rPr>
                <w:rFonts w:ascii="Times New Roman" w:hAnsi="Times New Roman"/>
                <w:sz w:val="22"/>
                <w:szCs w:val="22"/>
                <w:lang w:val="en-GB"/>
              </w:rPr>
              <w:t xml:space="preserve">up to </w:t>
            </w:r>
            <w:r w:rsidR="00D60F3F" w:rsidRPr="02BF31B7">
              <w:rPr>
                <w:rFonts w:ascii="Times New Roman" w:hAnsi="Times New Roman"/>
                <w:sz w:val="22"/>
                <w:szCs w:val="22"/>
                <w:lang w:val="en-GB"/>
              </w:rPr>
              <w:t>3</w:t>
            </w:r>
            <w:r w:rsidR="29367F5B" w:rsidRPr="02BF31B7">
              <w:rPr>
                <w:rFonts w:ascii="Times New Roman" w:hAnsi="Times New Roman"/>
                <w:sz w:val="22"/>
                <w:szCs w:val="22"/>
                <w:lang w:val="en-GB"/>
              </w:rPr>
              <w:t>5</w:t>
            </w:r>
            <w:r w:rsidR="00F353C8" w:rsidRPr="02BF31B7">
              <w:rPr>
                <w:rFonts w:ascii="Times New Roman" w:hAnsi="Times New Roman"/>
                <w:sz w:val="22"/>
                <w:szCs w:val="22"/>
                <w:lang w:val="en-GB"/>
              </w:rPr>
              <w:t>,</w:t>
            </w:r>
            <w:r w:rsidR="00310369" w:rsidRPr="02BF31B7">
              <w:rPr>
                <w:rFonts w:ascii="Times New Roman" w:hAnsi="Times New Roman"/>
                <w:sz w:val="22"/>
                <w:szCs w:val="22"/>
                <w:lang w:val="en-GB"/>
              </w:rPr>
              <w:t>000</w:t>
            </w:r>
            <w:r w:rsidR="00C462E7" w:rsidRPr="02BF31B7">
              <w:rPr>
                <w:rFonts w:ascii="Times New Roman" w:hAnsi="Times New Roman"/>
                <w:sz w:val="22"/>
                <w:szCs w:val="22"/>
                <w:lang w:val="en-GB"/>
              </w:rPr>
              <w:t xml:space="preserve"> l per year</w:t>
            </w:r>
          </w:p>
        </w:tc>
        <w:tc>
          <w:tcPr>
            <w:tcW w:w="3827" w:type="dxa"/>
          </w:tcPr>
          <w:p w14:paraId="28DCF9E7" w14:textId="77777777" w:rsidR="00301346" w:rsidRPr="00D66BBB" w:rsidRDefault="00301346" w:rsidP="00EF6CFC">
            <w:pPr>
              <w:spacing w:before="0" w:after="0"/>
              <w:rPr>
                <w:rFonts w:ascii="Times New Roman" w:hAnsi="Times New Roman"/>
                <w:sz w:val="22"/>
                <w:szCs w:val="22"/>
                <w:lang w:val="en-GB"/>
              </w:rPr>
            </w:pPr>
            <w:r w:rsidRPr="00D66BBB">
              <w:rPr>
                <w:rFonts w:ascii="Times New Roman" w:hAnsi="Times New Roman"/>
                <w:sz w:val="22"/>
                <w:szCs w:val="22"/>
                <w:lang w:val="en-GB"/>
              </w:rPr>
              <w:t xml:space="preserve"> </w:t>
            </w:r>
          </w:p>
        </w:tc>
        <w:tc>
          <w:tcPr>
            <w:tcW w:w="1984" w:type="dxa"/>
          </w:tcPr>
          <w:p w14:paraId="406BD4A2" w14:textId="77777777" w:rsidR="00301346" w:rsidRPr="00D66BBB" w:rsidRDefault="00301346" w:rsidP="00EF6CFC">
            <w:pPr>
              <w:spacing w:before="0" w:after="0"/>
              <w:rPr>
                <w:rFonts w:ascii="Times New Roman" w:hAnsi="Times New Roman"/>
                <w:b/>
                <w:sz w:val="22"/>
                <w:szCs w:val="22"/>
                <w:lang w:val="en-GB"/>
              </w:rPr>
            </w:pPr>
          </w:p>
        </w:tc>
        <w:tc>
          <w:tcPr>
            <w:tcW w:w="1871" w:type="dxa"/>
          </w:tcPr>
          <w:p w14:paraId="03C9176F" w14:textId="77777777" w:rsidR="00301346" w:rsidRPr="00D66BBB" w:rsidRDefault="00301346" w:rsidP="00EF6CFC">
            <w:pPr>
              <w:spacing w:before="0" w:after="0"/>
              <w:rPr>
                <w:rFonts w:ascii="Times New Roman" w:hAnsi="Times New Roman"/>
                <w:b/>
                <w:sz w:val="22"/>
                <w:szCs w:val="22"/>
                <w:lang w:val="en-GB"/>
              </w:rPr>
            </w:pPr>
          </w:p>
        </w:tc>
      </w:tr>
      <w:tr w:rsidR="00FB7F23" w:rsidRPr="00D66BBB" w14:paraId="5890E2CA" w14:textId="77777777" w:rsidTr="54BE6118">
        <w:trPr>
          <w:cantSplit/>
          <w:trHeight w:val="591"/>
        </w:trPr>
        <w:tc>
          <w:tcPr>
            <w:tcW w:w="709" w:type="dxa"/>
          </w:tcPr>
          <w:p w14:paraId="727B97A7" w14:textId="77777777" w:rsidR="00FB7F23" w:rsidRPr="00D66BBB" w:rsidRDefault="00FB7F23" w:rsidP="003D2C91">
            <w:pPr>
              <w:pStyle w:val="ListParagraph"/>
              <w:numPr>
                <w:ilvl w:val="0"/>
                <w:numId w:val="49"/>
              </w:numPr>
              <w:spacing w:before="0" w:after="0"/>
              <w:ind w:left="490" w:hanging="433"/>
              <w:rPr>
                <w:rFonts w:ascii="Times New Roman" w:hAnsi="Times New Roman"/>
                <w:b/>
                <w:sz w:val="22"/>
                <w:szCs w:val="22"/>
                <w:lang w:val="en-GB"/>
              </w:rPr>
            </w:pPr>
          </w:p>
        </w:tc>
        <w:tc>
          <w:tcPr>
            <w:tcW w:w="6662" w:type="dxa"/>
          </w:tcPr>
          <w:p w14:paraId="0A75E818" w14:textId="235C3E35" w:rsidR="00FB7F23" w:rsidRPr="005B737E" w:rsidRDefault="00FB7F23" w:rsidP="00EF6CFC">
            <w:pPr>
              <w:snapToGrid w:val="0"/>
              <w:spacing w:before="0" w:after="0"/>
              <w:jc w:val="both"/>
              <w:rPr>
                <w:rFonts w:ascii="Times New Roman" w:hAnsi="Times New Roman"/>
                <w:sz w:val="22"/>
                <w:szCs w:val="22"/>
                <w:lang w:val="en-GB"/>
              </w:rPr>
            </w:pPr>
            <w:r w:rsidRPr="005B737E">
              <w:rPr>
                <w:rFonts w:ascii="Times New Roman" w:hAnsi="Times New Roman"/>
                <w:sz w:val="22"/>
                <w:szCs w:val="22"/>
                <w:lang w:val="en-GB"/>
              </w:rPr>
              <w:t>Provision of Fuel cards (</w:t>
            </w:r>
            <w:r w:rsidR="00F3548B" w:rsidRPr="005B737E">
              <w:rPr>
                <w:rFonts w:ascii="Times New Roman" w:hAnsi="Times New Roman"/>
                <w:sz w:val="22"/>
                <w:szCs w:val="22"/>
                <w:lang w:val="en-GB"/>
              </w:rPr>
              <w:t>or equivalent electronic fuel distribution means</w:t>
            </w:r>
            <w:r w:rsidRPr="005B737E">
              <w:rPr>
                <w:rFonts w:ascii="Times New Roman" w:hAnsi="Times New Roman"/>
                <w:sz w:val="22"/>
                <w:szCs w:val="22"/>
                <w:lang w:val="en-GB"/>
              </w:rPr>
              <w:t xml:space="preserve">) for all EUMM vehicles, free of charge, </w:t>
            </w:r>
            <w:r w:rsidR="00F3548B" w:rsidRPr="005B737E">
              <w:rPr>
                <w:rFonts w:ascii="Times New Roman" w:hAnsi="Times New Roman"/>
                <w:sz w:val="22"/>
                <w:szCs w:val="22"/>
                <w:lang w:val="en-GB"/>
              </w:rPr>
              <w:t xml:space="preserve">and </w:t>
            </w:r>
            <w:r w:rsidRPr="005B737E">
              <w:rPr>
                <w:rFonts w:ascii="Times New Roman" w:hAnsi="Times New Roman"/>
                <w:sz w:val="22"/>
                <w:szCs w:val="22"/>
                <w:lang w:val="en-GB"/>
              </w:rPr>
              <w:t xml:space="preserve">on </w:t>
            </w:r>
            <w:r w:rsidR="009E6BD3">
              <w:rPr>
                <w:rFonts w:ascii="Times New Roman" w:hAnsi="Times New Roman"/>
                <w:sz w:val="22"/>
                <w:szCs w:val="22"/>
                <w:lang w:val="en-GB"/>
              </w:rPr>
              <w:t>demand</w:t>
            </w:r>
            <w:r w:rsidRPr="005B737E">
              <w:rPr>
                <w:rFonts w:ascii="Times New Roman" w:hAnsi="Times New Roman"/>
                <w:sz w:val="22"/>
                <w:szCs w:val="22"/>
                <w:lang w:val="en-GB"/>
              </w:rPr>
              <w:t xml:space="preserve"> basis.</w:t>
            </w:r>
          </w:p>
        </w:tc>
        <w:tc>
          <w:tcPr>
            <w:tcW w:w="3827" w:type="dxa"/>
          </w:tcPr>
          <w:p w14:paraId="68558F19" w14:textId="77777777" w:rsidR="00FB7F23" w:rsidRPr="00D66BBB" w:rsidRDefault="00FB7F23" w:rsidP="00EF6CFC">
            <w:pPr>
              <w:spacing w:before="0" w:after="0"/>
              <w:rPr>
                <w:rFonts w:ascii="Times New Roman" w:hAnsi="Times New Roman"/>
                <w:sz w:val="22"/>
                <w:szCs w:val="22"/>
                <w:lang w:val="en-GB"/>
              </w:rPr>
            </w:pPr>
          </w:p>
        </w:tc>
        <w:tc>
          <w:tcPr>
            <w:tcW w:w="1984" w:type="dxa"/>
          </w:tcPr>
          <w:p w14:paraId="355F9CA2" w14:textId="77777777" w:rsidR="00FB7F23" w:rsidRPr="00D66BBB" w:rsidRDefault="00FB7F23" w:rsidP="00EF6CFC">
            <w:pPr>
              <w:spacing w:before="0" w:after="0"/>
              <w:rPr>
                <w:rFonts w:ascii="Times New Roman" w:hAnsi="Times New Roman"/>
                <w:b/>
                <w:sz w:val="22"/>
                <w:szCs w:val="22"/>
                <w:lang w:val="en-GB"/>
              </w:rPr>
            </w:pPr>
          </w:p>
        </w:tc>
        <w:tc>
          <w:tcPr>
            <w:tcW w:w="1871" w:type="dxa"/>
          </w:tcPr>
          <w:p w14:paraId="3008B191" w14:textId="77777777" w:rsidR="00FB7F23" w:rsidRPr="00D66BBB" w:rsidRDefault="00FB7F23" w:rsidP="00EF6CFC">
            <w:pPr>
              <w:spacing w:before="0" w:after="0"/>
              <w:rPr>
                <w:rFonts w:ascii="Times New Roman" w:hAnsi="Times New Roman"/>
                <w:b/>
                <w:sz w:val="22"/>
                <w:szCs w:val="22"/>
                <w:lang w:val="en-GB"/>
              </w:rPr>
            </w:pPr>
          </w:p>
        </w:tc>
      </w:tr>
      <w:tr w:rsidR="005943DA" w:rsidRPr="00D66BBB" w14:paraId="3E639255" w14:textId="77777777" w:rsidTr="54BE6118">
        <w:trPr>
          <w:cantSplit/>
          <w:trHeight w:val="7135"/>
        </w:trPr>
        <w:tc>
          <w:tcPr>
            <w:tcW w:w="709" w:type="dxa"/>
          </w:tcPr>
          <w:p w14:paraId="1FE8BBE9" w14:textId="77777777" w:rsidR="005943DA" w:rsidRPr="00D66BBB" w:rsidRDefault="005943DA" w:rsidP="002F37C7">
            <w:pPr>
              <w:pStyle w:val="ListParagraph"/>
              <w:numPr>
                <w:ilvl w:val="0"/>
                <w:numId w:val="49"/>
              </w:numPr>
              <w:spacing w:before="0" w:after="0"/>
              <w:ind w:left="626" w:hanging="567"/>
              <w:rPr>
                <w:rFonts w:ascii="Times New Roman" w:hAnsi="Times New Roman"/>
                <w:b/>
                <w:sz w:val="22"/>
                <w:szCs w:val="22"/>
                <w:lang w:val="en-GB"/>
              </w:rPr>
            </w:pPr>
          </w:p>
        </w:tc>
        <w:tc>
          <w:tcPr>
            <w:tcW w:w="6662" w:type="dxa"/>
          </w:tcPr>
          <w:p w14:paraId="378F4BE3" w14:textId="7C6B9CF5" w:rsidR="005943DA" w:rsidRPr="00631DAE" w:rsidRDefault="00EF6CFC" w:rsidP="00EF6CFC">
            <w:pPr>
              <w:snapToGrid w:val="0"/>
              <w:spacing w:before="0" w:after="0"/>
              <w:rPr>
                <w:rFonts w:ascii="Times New Roman" w:hAnsi="Times New Roman"/>
                <w:sz w:val="22"/>
                <w:szCs w:val="22"/>
                <w:lang w:val="en-GB"/>
              </w:rPr>
            </w:pPr>
            <w:r w:rsidRPr="00D66BBB">
              <w:rPr>
                <w:rFonts w:ascii="Times New Roman" w:hAnsi="Times New Roman"/>
                <w:sz w:val="22"/>
                <w:szCs w:val="22"/>
                <w:lang w:val="en-GB"/>
              </w:rPr>
              <w:t xml:space="preserve">Provision of </w:t>
            </w:r>
            <w:r w:rsidR="004E4EE9" w:rsidRPr="004E4EE9">
              <w:rPr>
                <w:rFonts w:ascii="Times New Roman" w:hAnsi="Times New Roman"/>
                <w:sz w:val="22"/>
                <w:szCs w:val="22"/>
                <w:lang w:val="en-GB"/>
              </w:rPr>
              <w:t xml:space="preserve">an </w:t>
            </w:r>
            <w:r w:rsidR="004E4EE9" w:rsidRPr="003D5350">
              <w:rPr>
                <w:rFonts w:ascii="Times New Roman" w:hAnsi="Times New Roman"/>
                <w:b/>
                <w:bCs/>
                <w:sz w:val="22"/>
                <w:szCs w:val="22"/>
                <w:lang w:val="en-GB"/>
              </w:rPr>
              <w:t xml:space="preserve">electronic fuel distribution </w:t>
            </w:r>
            <w:r w:rsidR="004A3FA2" w:rsidRPr="003D5350">
              <w:rPr>
                <w:rFonts w:ascii="Times New Roman" w:hAnsi="Times New Roman"/>
                <w:b/>
                <w:bCs/>
                <w:sz w:val="22"/>
                <w:szCs w:val="22"/>
                <w:lang w:val="en-GB"/>
              </w:rPr>
              <w:t xml:space="preserve">management, </w:t>
            </w:r>
            <w:r w:rsidR="004E4EE9" w:rsidRPr="003D5350">
              <w:rPr>
                <w:rFonts w:ascii="Times New Roman" w:hAnsi="Times New Roman"/>
                <w:b/>
                <w:bCs/>
                <w:sz w:val="22"/>
                <w:szCs w:val="22"/>
                <w:lang w:val="en-GB"/>
              </w:rPr>
              <w:t>tracking and reporting system</w:t>
            </w:r>
            <w:r w:rsidR="004E4EE9" w:rsidRPr="004E4EE9">
              <w:rPr>
                <w:rFonts w:ascii="Times New Roman" w:hAnsi="Times New Roman"/>
                <w:sz w:val="22"/>
                <w:szCs w:val="22"/>
                <w:lang w:val="en-GB"/>
              </w:rPr>
              <w:t xml:space="preserve"> that meets, at a minimum, </w:t>
            </w:r>
            <w:r w:rsidR="004E4EE9" w:rsidRPr="00631DAE">
              <w:rPr>
                <w:rFonts w:ascii="Times New Roman" w:hAnsi="Times New Roman"/>
                <w:sz w:val="22"/>
                <w:szCs w:val="22"/>
                <w:lang w:val="en-GB"/>
              </w:rPr>
              <w:t>the following requirements:</w:t>
            </w:r>
          </w:p>
          <w:p w14:paraId="47417DFB" w14:textId="0E1CAEE1" w:rsidR="00EF6CFC" w:rsidRPr="00404B25" w:rsidRDefault="77DA8C48" w:rsidP="00EF6CFC">
            <w:pPr>
              <w:pStyle w:val="ListParagraph"/>
              <w:numPr>
                <w:ilvl w:val="0"/>
                <w:numId w:val="47"/>
              </w:numPr>
              <w:snapToGrid w:val="0"/>
              <w:spacing w:before="0" w:after="0"/>
              <w:rPr>
                <w:rFonts w:ascii="Times New Roman" w:hAnsi="Times New Roman"/>
                <w:sz w:val="22"/>
                <w:szCs w:val="22"/>
                <w:lang w:val="en-GB"/>
              </w:rPr>
            </w:pPr>
            <w:r w:rsidRPr="00404B25">
              <w:rPr>
                <w:rFonts w:ascii="Times New Roman" w:hAnsi="Times New Roman"/>
                <w:sz w:val="22"/>
                <w:szCs w:val="22"/>
                <w:lang w:val="en-GB"/>
              </w:rPr>
              <w:t>s</w:t>
            </w:r>
            <w:r w:rsidR="00617520" w:rsidRPr="00404B25">
              <w:rPr>
                <w:rFonts w:ascii="Times New Roman" w:hAnsi="Times New Roman"/>
                <w:sz w:val="22"/>
                <w:szCs w:val="22"/>
                <w:lang w:val="en-GB"/>
              </w:rPr>
              <w:t xml:space="preserve">ecure web‑based access to an EUMM‑dedicated account allocated by the supplier, supported by a proven, secure, and permanent </w:t>
            </w:r>
            <w:r w:rsidR="48985690" w:rsidRPr="00404B25">
              <w:rPr>
                <w:rFonts w:ascii="Times New Roman" w:hAnsi="Times New Roman"/>
                <w:sz w:val="22"/>
                <w:szCs w:val="22"/>
                <w:lang w:val="en-GB"/>
              </w:rPr>
              <w:t xml:space="preserve">(24/7) </w:t>
            </w:r>
            <w:r w:rsidR="00617520" w:rsidRPr="00404B25">
              <w:rPr>
                <w:rFonts w:ascii="Times New Roman" w:hAnsi="Times New Roman"/>
                <w:sz w:val="22"/>
                <w:szCs w:val="22"/>
                <w:lang w:val="en-GB"/>
              </w:rPr>
              <w:t>online connection</w:t>
            </w:r>
            <w:r w:rsidR="67BDB855" w:rsidRPr="00404B25">
              <w:rPr>
                <w:rFonts w:ascii="Times New Roman" w:hAnsi="Times New Roman"/>
                <w:sz w:val="22"/>
                <w:szCs w:val="22"/>
                <w:lang w:val="en-GB"/>
              </w:rPr>
              <w:t xml:space="preserve"> </w:t>
            </w:r>
            <w:r w:rsidR="00EE29BA" w:rsidRPr="00404B25">
              <w:rPr>
                <w:rFonts w:ascii="Times New Roman" w:hAnsi="Times New Roman"/>
                <w:sz w:val="22"/>
                <w:szCs w:val="22"/>
                <w:lang w:val="en-GB"/>
              </w:rPr>
              <w:t>as well as</w:t>
            </w:r>
            <w:r w:rsidR="00E60C3B" w:rsidRPr="00404B25">
              <w:rPr>
                <w:rFonts w:ascii="Times New Roman" w:hAnsi="Times New Roman"/>
                <w:sz w:val="22"/>
                <w:szCs w:val="22"/>
                <w:lang w:val="en-GB"/>
              </w:rPr>
              <w:t xml:space="preserve"> a</w:t>
            </w:r>
            <w:r w:rsidR="67BDB855" w:rsidRPr="00404B25">
              <w:rPr>
                <w:rFonts w:ascii="Times New Roman" w:hAnsi="Times New Roman"/>
                <w:sz w:val="22"/>
                <w:szCs w:val="22"/>
                <w:lang w:val="en-GB"/>
              </w:rPr>
              <w:t xml:space="preserve"> dedicated call centre</w:t>
            </w:r>
          </w:p>
          <w:p w14:paraId="00252021" w14:textId="280C2FD0" w:rsidR="67BDB855" w:rsidRPr="00404B25" w:rsidRDefault="0024027E" w:rsidP="207E108B">
            <w:pPr>
              <w:pStyle w:val="ListParagraph"/>
              <w:numPr>
                <w:ilvl w:val="0"/>
                <w:numId w:val="47"/>
              </w:numPr>
              <w:spacing w:before="0" w:after="0"/>
              <w:rPr>
                <w:rFonts w:ascii="Times New Roman" w:hAnsi="Times New Roman"/>
                <w:sz w:val="22"/>
                <w:szCs w:val="22"/>
                <w:lang w:val="en-GB"/>
              </w:rPr>
            </w:pPr>
            <w:r w:rsidRPr="00404B25">
              <w:rPr>
                <w:rFonts w:ascii="Times New Roman" w:hAnsi="Times New Roman"/>
                <w:sz w:val="22"/>
                <w:szCs w:val="22"/>
                <w:lang w:val="en-GB"/>
              </w:rPr>
              <w:t>f</w:t>
            </w:r>
            <w:r w:rsidR="003B7160" w:rsidRPr="00404B25">
              <w:rPr>
                <w:rFonts w:ascii="Times New Roman" w:hAnsi="Times New Roman"/>
                <w:sz w:val="22"/>
                <w:szCs w:val="22"/>
                <w:lang w:val="en-GB"/>
              </w:rPr>
              <w:t>ull functionality and accessibility of the online platform via Android and iOS mobile devices</w:t>
            </w:r>
          </w:p>
          <w:p w14:paraId="632A6DCF" w14:textId="2528E29E" w:rsidR="004D54B7" w:rsidRPr="00404B25" w:rsidRDefault="00AE62B3" w:rsidP="00EF6CFC">
            <w:pPr>
              <w:pStyle w:val="ListParagraph"/>
              <w:numPr>
                <w:ilvl w:val="0"/>
                <w:numId w:val="47"/>
              </w:numPr>
              <w:snapToGrid w:val="0"/>
              <w:spacing w:before="0" w:after="0"/>
              <w:rPr>
                <w:rFonts w:ascii="Times New Roman" w:hAnsi="Times New Roman"/>
                <w:sz w:val="22"/>
                <w:szCs w:val="22"/>
                <w:lang w:val="en-GB"/>
              </w:rPr>
            </w:pPr>
            <w:r w:rsidRPr="54BE6118">
              <w:rPr>
                <w:rFonts w:ascii="Times New Roman" w:hAnsi="Times New Roman"/>
                <w:sz w:val="22"/>
                <w:szCs w:val="22"/>
                <w:lang w:val="en-GB"/>
              </w:rPr>
              <w:t xml:space="preserve">capability for each individual EUMM vehicle’s electronic fuel distribution </w:t>
            </w:r>
            <w:r w:rsidR="493FFB83" w:rsidRPr="54BE6118">
              <w:rPr>
                <w:rFonts w:ascii="Times New Roman" w:hAnsi="Times New Roman"/>
                <w:sz w:val="22"/>
                <w:szCs w:val="22"/>
                <w:lang w:val="en-GB"/>
              </w:rPr>
              <w:t>mean</w:t>
            </w:r>
            <w:r w:rsidRPr="54BE6118">
              <w:rPr>
                <w:rFonts w:ascii="Times New Roman" w:hAnsi="Times New Roman"/>
                <w:sz w:val="22"/>
                <w:szCs w:val="22"/>
                <w:lang w:val="en-GB"/>
              </w:rPr>
              <w:t xml:space="preserve"> to support online fuel adjustment operations (</w:t>
            </w:r>
            <w:r w:rsidR="48210AB6" w:rsidRPr="54BE6118">
              <w:rPr>
                <w:rFonts w:ascii="Times New Roman" w:hAnsi="Times New Roman"/>
                <w:sz w:val="22"/>
                <w:szCs w:val="22"/>
                <w:lang w:val="en-GB"/>
              </w:rPr>
              <w:t xml:space="preserve">should </w:t>
            </w:r>
            <w:r w:rsidR="007E5592" w:rsidRPr="54BE6118">
              <w:rPr>
                <w:rFonts w:ascii="Times New Roman" w:hAnsi="Times New Roman"/>
                <w:sz w:val="22"/>
                <w:szCs w:val="22"/>
                <w:lang w:val="en-GB"/>
              </w:rPr>
              <w:t>includ</w:t>
            </w:r>
            <w:r w:rsidR="7EA526A4" w:rsidRPr="54BE6118">
              <w:rPr>
                <w:rFonts w:ascii="Times New Roman" w:hAnsi="Times New Roman"/>
                <w:sz w:val="22"/>
                <w:szCs w:val="22"/>
                <w:lang w:val="en-GB"/>
              </w:rPr>
              <w:t>e</w:t>
            </w:r>
            <w:r w:rsidR="007E5592" w:rsidRPr="54BE6118">
              <w:rPr>
                <w:rFonts w:ascii="Times New Roman" w:hAnsi="Times New Roman"/>
                <w:sz w:val="22"/>
                <w:szCs w:val="22"/>
                <w:lang w:val="en-GB"/>
              </w:rPr>
              <w:t xml:space="preserve"> adding, transferring, or removing fuel without requiring card cancellation</w:t>
            </w:r>
            <w:r w:rsidRPr="54BE6118">
              <w:rPr>
                <w:rFonts w:ascii="Times New Roman" w:hAnsi="Times New Roman"/>
                <w:sz w:val="22"/>
                <w:szCs w:val="22"/>
                <w:lang w:val="en-GB"/>
              </w:rPr>
              <w:t>), performed by authorised users of the dedicated account</w:t>
            </w:r>
          </w:p>
          <w:p w14:paraId="2E5EDEA2" w14:textId="7E652C83" w:rsidR="006B741B" w:rsidRPr="00404B25" w:rsidRDefault="00404B25" w:rsidP="207E108B">
            <w:pPr>
              <w:pStyle w:val="ListParagraph"/>
              <w:numPr>
                <w:ilvl w:val="0"/>
                <w:numId w:val="47"/>
              </w:numPr>
              <w:spacing w:before="0" w:after="0"/>
              <w:rPr>
                <w:rFonts w:ascii="Times New Roman" w:hAnsi="Times New Roman"/>
                <w:sz w:val="22"/>
                <w:szCs w:val="22"/>
                <w:lang w:val="en-GB"/>
              </w:rPr>
            </w:pPr>
            <w:r w:rsidRPr="54BE6118">
              <w:rPr>
                <w:rFonts w:ascii="Times New Roman" w:hAnsi="Times New Roman"/>
                <w:sz w:val="22"/>
                <w:szCs w:val="22"/>
                <w:lang w:val="en-GB"/>
              </w:rPr>
              <w:t>f</w:t>
            </w:r>
            <w:r w:rsidR="0010513F" w:rsidRPr="54BE6118">
              <w:rPr>
                <w:rFonts w:ascii="Times New Roman" w:hAnsi="Times New Roman"/>
                <w:sz w:val="22"/>
                <w:szCs w:val="22"/>
                <w:lang w:val="en-GB"/>
              </w:rPr>
              <w:t xml:space="preserve">uel </w:t>
            </w:r>
            <w:r w:rsidR="00195337" w:rsidRPr="54BE6118">
              <w:rPr>
                <w:rFonts w:ascii="Times New Roman" w:hAnsi="Times New Roman"/>
                <w:sz w:val="22"/>
                <w:szCs w:val="22"/>
                <w:lang w:val="en-GB"/>
              </w:rPr>
              <w:t>balance</w:t>
            </w:r>
            <w:r w:rsidR="0010513F" w:rsidRPr="54BE6118">
              <w:rPr>
                <w:rFonts w:ascii="Times New Roman" w:hAnsi="Times New Roman"/>
                <w:sz w:val="22"/>
                <w:szCs w:val="22"/>
                <w:lang w:val="en-GB"/>
              </w:rPr>
              <w:t xml:space="preserve"> sh</w:t>
            </w:r>
            <w:r w:rsidR="4F3142DF" w:rsidRPr="54BE6118">
              <w:rPr>
                <w:rFonts w:ascii="Times New Roman" w:hAnsi="Times New Roman"/>
                <w:sz w:val="22"/>
                <w:szCs w:val="22"/>
                <w:lang w:val="en-GB"/>
              </w:rPr>
              <w:t>ould</w:t>
            </w:r>
            <w:r w:rsidR="0010513F" w:rsidRPr="54BE6118">
              <w:rPr>
                <w:rFonts w:ascii="Times New Roman" w:hAnsi="Times New Roman"/>
                <w:sz w:val="22"/>
                <w:szCs w:val="22"/>
                <w:lang w:val="en-GB"/>
              </w:rPr>
              <w:t xml:space="preserve"> be centralised exclusively </w:t>
            </w:r>
            <w:r w:rsidR="00B034F5" w:rsidRPr="54BE6118">
              <w:rPr>
                <w:rFonts w:ascii="Times New Roman" w:hAnsi="Times New Roman"/>
                <w:sz w:val="22"/>
                <w:szCs w:val="22"/>
                <w:lang w:val="en-GB"/>
              </w:rPr>
              <w:t>in</w:t>
            </w:r>
            <w:r w:rsidR="0010513F" w:rsidRPr="54BE6118">
              <w:rPr>
                <w:rFonts w:ascii="Times New Roman" w:hAnsi="Times New Roman"/>
                <w:sz w:val="22"/>
                <w:szCs w:val="22"/>
                <w:lang w:val="en-GB"/>
              </w:rPr>
              <w:t xml:space="preserve"> the EUMM main account, which shall be updated </w:t>
            </w:r>
            <w:r w:rsidR="00CD4CD7" w:rsidRPr="54BE6118">
              <w:rPr>
                <w:rFonts w:ascii="Times New Roman" w:hAnsi="Times New Roman"/>
                <w:sz w:val="22"/>
                <w:szCs w:val="22"/>
                <w:lang w:val="en-GB"/>
              </w:rPr>
              <w:t>upon each</w:t>
            </w:r>
            <w:r w:rsidR="0010513F" w:rsidRPr="54BE6118">
              <w:rPr>
                <w:rFonts w:ascii="Times New Roman" w:hAnsi="Times New Roman"/>
                <w:sz w:val="22"/>
                <w:szCs w:val="22"/>
                <w:lang w:val="en-GB"/>
              </w:rPr>
              <w:t xml:space="preserve"> refuelling transaction</w:t>
            </w:r>
          </w:p>
          <w:p w14:paraId="34D380DC" w14:textId="58534737" w:rsidR="704B0219" w:rsidRPr="00404B25" w:rsidRDefault="00404B25" w:rsidP="207E108B">
            <w:pPr>
              <w:pStyle w:val="ListParagraph"/>
              <w:numPr>
                <w:ilvl w:val="0"/>
                <w:numId w:val="47"/>
              </w:numPr>
              <w:spacing w:before="0" w:after="0"/>
              <w:rPr>
                <w:rFonts w:ascii="Times New Roman" w:hAnsi="Times New Roman"/>
                <w:sz w:val="22"/>
                <w:szCs w:val="22"/>
                <w:lang w:val="en-GB"/>
              </w:rPr>
            </w:pPr>
            <w:r w:rsidRPr="54BE6118">
              <w:rPr>
                <w:rFonts w:ascii="Times New Roman" w:hAnsi="Times New Roman"/>
                <w:sz w:val="22"/>
                <w:szCs w:val="22"/>
                <w:lang w:val="en-GB"/>
              </w:rPr>
              <w:t>f</w:t>
            </w:r>
            <w:r w:rsidR="009F4645" w:rsidRPr="54BE6118">
              <w:rPr>
                <w:rFonts w:ascii="Times New Roman" w:hAnsi="Times New Roman"/>
                <w:sz w:val="22"/>
                <w:szCs w:val="22"/>
                <w:lang w:val="en-GB"/>
              </w:rPr>
              <w:t>uel cards s</w:t>
            </w:r>
            <w:r w:rsidR="0B1F96E5" w:rsidRPr="54BE6118">
              <w:rPr>
                <w:rFonts w:ascii="Times New Roman" w:hAnsi="Times New Roman"/>
                <w:sz w:val="22"/>
                <w:szCs w:val="22"/>
                <w:lang w:val="en-GB"/>
              </w:rPr>
              <w:t>hould</w:t>
            </w:r>
            <w:r w:rsidR="009F4645" w:rsidRPr="54BE6118">
              <w:rPr>
                <w:rFonts w:ascii="Times New Roman" w:hAnsi="Times New Roman"/>
                <w:sz w:val="22"/>
                <w:szCs w:val="22"/>
                <w:lang w:val="en-GB"/>
              </w:rPr>
              <w:t xml:space="preserve"> not hold a dedicated or separate fuel balance</w:t>
            </w:r>
          </w:p>
          <w:p w14:paraId="220771CB" w14:textId="6D308C56" w:rsidR="00404B25" w:rsidRPr="00404B25" w:rsidRDefault="00404B25" w:rsidP="00EF6CFC">
            <w:pPr>
              <w:pStyle w:val="ListParagraph"/>
              <w:numPr>
                <w:ilvl w:val="0"/>
                <w:numId w:val="47"/>
              </w:numPr>
              <w:snapToGrid w:val="0"/>
              <w:spacing w:before="0" w:after="0"/>
              <w:rPr>
                <w:rFonts w:ascii="Times New Roman" w:hAnsi="Times New Roman"/>
                <w:sz w:val="22"/>
                <w:szCs w:val="22"/>
                <w:lang w:val="en-GB"/>
              </w:rPr>
            </w:pPr>
            <w:r w:rsidRPr="54BE6118">
              <w:rPr>
                <w:rFonts w:ascii="Times New Roman" w:hAnsi="Times New Roman"/>
                <w:sz w:val="22"/>
                <w:szCs w:val="22"/>
                <w:lang w:val="en-GB"/>
              </w:rPr>
              <w:t>fuel cards sh</w:t>
            </w:r>
            <w:r w:rsidR="1BC7C7A3" w:rsidRPr="54BE6118">
              <w:rPr>
                <w:rFonts w:ascii="Times New Roman" w:hAnsi="Times New Roman"/>
                <w:sz w:val="22"/>
                <w:szCs w:val="22"/>
                <w:lang w:val="en-GB"/>
              </w:rPr>
              <w:t>ould</w:t>
            </w:r>
            <w:r w:rsidRPr="54BE6118">
              <w:rPr>
                <w:rFonts w:ascii="Times New Roman" w:hAnsi="Times New Roman"/>
                <w:sz w:val="22"/>
                <w:szCs w:val="22"/>
                <w:lang w:val="en-GB"/>
              </w:rPr>
              <w:t xml:space="preserve"> not expire and shall be cancelled only upon explicit request</w:t>
            </w:r>
          </w:p>
          <w:p w14:paraId="2D6DDCE9" w14:textId="1B8D97DB" w:rsidR="005943DA" w:rsidRPr="00404B25" w:rsidRDefault="00922236" w:rsidP="00EF6CFC">
            <w:pPr>
              <w:pStyle w:val="ListParagraph"/>
              <w:numPr>
                <w:ilvl w:val="0"/>
                <w:numId w:val="47"/>
              </w:numPr>
              <w:snapToGrid w:val="0"/>
              <w:spacing w:before="0" w:after="0"/>
              <w:rPr>
                <w:rFonts w:ascii="Times New Roman" w:hAnsi="Times New Roman"/>
                <w:sz w:val="22"/>
                <w:szCs w:val="22"/>
                <w:lang w:val="en-GB"/>
              </w:rPr>
            </w:pPr>
            <w:r w:rsidRPr="00404B25">
              <w:rPr>
                <w:rFonts w:ascii="Times New Roman" w:hAnsi="Times New Roman"/>
                <w:sz w:val="22"/>
                <w:szCs w:val="22"/>
                <w:lang w:val="en-GB"/>
              </w:rPr>
              <w:t>on‑demand electronic reporting, both individual and bulk, available online and covering variable time periods, including the following minimum data elements</w:t>
            </w:r>
            <w:r w:rsidR="59010AF7" w:rsidRPr="00404B25">
              <w:rPr>
                <w:rFonts w:ascii="Times New Roman" w:hAnsi="Times New Roman"/>
                <w:sz w:val="22"/>
                <w:szCs w:val="22"/>
                <w:lang w:val="en-GB"/>
              </w:rPr>
              <w:t>:</w:t>
            </w:r>
          </w:p>
          <w:p w14:paraId="6AC09150" w14:textId="2283AC93" w:rsidR="005943DA" w:rsidRPr="00404B25" w:rsidRDefault="0024509D" w:rsidP="00EF6CFC">
            <w:pPr>
              <w:pStyle w:val="ListParagraph"/>
              <w:numPr>
                <w:ilvl w:val="0"/>
                <w:numId w:val="48"/>
              </w:numPr>
              <w:snapToGrid w:val="0"/>
              <w:spacing w:before="0" w:after="0"/>
              <w:rPr>
                <w:rFonts w:ascii="Times New Roman" w:hAnsi="Times New Roman"/>
                <w:sz w:val="22"/>
                <w:szCs w:val="22"/>
                <w:lang w:val="en-GB"/>
              </w:rPr>
            </w:pPr>
            <w:r w:rsidRPr="00404B25">
              <w:rPr>
                <w:rFonts w:ascii="Times New Roman" w:hAnsi="Times New Roman"/>
                <w:sz w:val="22"/>
                <w:szCs w:val="22"/>
                <w:lang w:val="en-GB"/>
              </w:rPr>
              <w:t>d</w:t>
            </w:r>
            <w:r w:rsidR="005943DA" w:rsidRPr="00404B25">
              <w:rPr>
                <w:rFonts w:ascii="Times New Roman" w:hAnsi="Times New Roman"/>
                <w:sz w:val="22"/>
                <w:szCs w:val="22"/>
                <w:lang w:val="en-GB"/>
              </w:rPr>
              <w:t xml:space="preserve">ate and time of </w:t>
            </w:r>
            <w:r w:rsidR="00380036" w:rsidRPr="00404B25">
              <w:rPr>
                <w:rFonts w:ascii="Times New Roman" w:hAnsi="Times New Roman"/>
                <w:sz w:val="22"/>
                <w:szCs w:val="22"/>
                <w:lang w:val="en-GB"/>
              </w:rPr>
              <w:t>each</w:t>
            </w:r>
            <w:r w:rsidR="005943DA" w:rsidRPr="00404B25">
              <w:rPr>
                <w:rFonts w:ascii="Times New Roman" w:hAnsi="Times New Roman"/>
                <w:sz w:val="22"/>
                <w:szCs w:val="22"/>
                <w:lang w:val="en-GB"/>
              </w:rPr>
              <w:t xml:space="preserve"> refuelling</w:t>
            </w:r>
            <w:r w:rsidR="00380036" w:rsidRPr="00404B25">
              <w:rPr>
                <w:rFonts w:ascii="Times New Roman" w:hAnsi="Times New Roman"/>
                <w:sz w:val="22"/>
                <w:szCs w:val="22"/>
                <w:lang w:val="en-GB"/>
              </w:rPr>
              <w:t xml:space="preserve"> operation</w:t>
            </w:r>
          </w:p>
          <w:p w14:paraId="78938C84" w14:textId="465AF2A5" w:rsidR="005943DA" w:rsidRPr="00404B25" w:rsidRDefault="0024509D" w:rsidP="00EF6CFC">
            <w:pPr>
              <w:pStyle w:val="ListParagraph"/>
              <w:numPr>
                <w:ilvl w:val="0"/>
                <w:numId w:val="48"/>
              </w:numPr>
              <w:snapToGrid w:val="0"/>
              <w:spacing w:before="0" w:after="0"/>
              <w:rPr>
                <w:rFonts w:ascii="Times New Roman" w:hAnsi="Times New Roman"/>
                <w:sz w:val="22"/>
                <w:szCs w:val="22"/>
                <w:lang w:val="en-GB"/>
              </w:rPr>
            </w:pPr>
            <w:r w:rsidRPr="00404B25">
              <w:rPr>
                <w:rFonts w:ascii="Times New Roman" w:hAnsi="Times New Roman"/>
                <w:sz w:val="22"/>
                <w:szCs w:val="22"/>
                <w:lang w:val="en-GB"/>
              </w:rPr>
              <w:t>l</w:t>
            </w:r>
            <w:r w:rsidR="005943DA" w:rsidRPr="00404B25">
              <w:rPr>
                <w:rFonts w:ascii="Times New Roman" w:hAnsi="Times New Roman"/>
                <w:sz w:val="22"/>
                <w:szCs w:val="22"/>
                <w:lang w:val="en-GB"/>
              </w:rPr>
              <w:t>ocation of the refuelling</w:t>
            </w:r>
          </w:p>
          <w:p w14:paraId="06A28E42" w14:textId="7CA0E8B8" w:rsidR="00210D83" w:rsidRPr="00404B25" w:rsidRDefault="0024509D" w:rsidP="00EF6CFC">
            <w:pPr>
              <w:pStyle w:val="ListParagraph"/>
              <w:numPr>
                <w:ilvl w:val="0"/>
                <w:numId w:val="48"/>
              </w:numPr>
              <w:snapToGrid w:val="0"/>
              <w:spacing w:before="0" w:after="0"/>
              <w:rPr>
                <w:rFonts w:ascii="Times New Roman" w:hAnsi="Times New Roman"/>
                <w:sz w:val="22"/>
                <w:szCs w:val="22"/>
                <w:lang w:val="en-GB"/>
              </w:rPr>
            </w:pPr>
            <w:r w:rsidRPr="00404B25">
              <w:rPr>
                <w:rFonts w:ascii="Times New Roman" w:hAnsi="Times New Roman"/>
                <w:sz w:val="22"/>
                <w:szCs w:val="22"/>
                <w:lang w:val="en-GB"/>
              </w:rPr>
              <w:t>e</w:t>
            </w:r>
            <w:r w:rsidR="00210D83" w:rsidRPr="00404B25">
              <w:rPr>
                <w:rFonts w:ascii="Times New Roman" w:hAnsi="Times New Roman"/>
                <w:sz w:val="22"/>
                <w:szCs w:val="22"/>
                <w:lang w:val="en-GB"/>
              </w:rPr>
              <w:t>xact quantity and type of fuel dispensed to each EUMM vehicle</w:t>
            </w:r>
          </w:p>
          <w:p w14:paraId="3E7DACE4" w14:textId="7C865CA1" w:rsidR="005943DA" w:rsidRPr="00D02EE0" w:rsidRDefault="0024509D" w:rsidP="00D02EE0">
            <w:pPr>
              <w:pStyle w:val="ListParagraph"/>
              <w:numPr>
                <w:ilvl w:val="0"/>
                <w:numId w:val="48"/>
              </w:numPr>
              <w:snapToGrid w:val="0"/>
              <w:spacing w:before="0" w:after="0"/>
              <w:ind w:left="361"/>
              <w:rPr>
                <w:rFonts w:ascii="Times New Roman" w:hAnsi="Times New Roman"/>
                <w:sz w:val="22"/>
                <w:szCs w:val="22"/>
                <w:lang w:val="en-GB"/>
              </w:rPr>
            </w:pPr>
            <w:r w:rsidRPr="00404B25">
              <w:rPr>
                <w:rFonts w:ascii="Times New Roman" w:hAnsi="Times New Roman"/>
                <w:sz w:val="22"/>
                <w:szCs w:val="22"/>
                <w:lang w:val="en-GB"/>
              </w:rPr>
              <w:t>c</w:t>
            </w:r>
            <w:r w:rsidR="00A8471E" w:rsidRPr="00404B25">
              <w:rPr>
                <w:rFonts w:ascii="Times New Roman" w:hAnsi="Times New Roman"/>
                <w:sz w:val="22"/>
                <w:szCs w:val="22"/>
                <w:lang w:val="en-GB"/>
              </w:rPr>
              <w:t xml:space="preserve">apability to export </w:t>
            </w:r>
            <w:r w:rsidR="00417B16" w:rsidRPr="00404B25">
              <w:rPr>
                <w:rFonts w:ascii="Times New Roman" w:hAnsi="Times New Roman"/>
                <w:sz w:val="22"/>
                <w:szCs w:val="22"/>
                <w:lang w:val="en-GB"/>
              </w:rPr>
              <w:t xml:space="preserve">all </w:t>
            </w:r>
            <w:r w:rsidR="00A8471E" w:rsidRPr="00404B25">
              <w:rPr>
                <w:rFonts w:ascii="Times New Roman" w:hAnsi="Times New Roman"/>
                <w:sz w:val="22"/>
                <w:szCs w:val="22"/>
                <w:lang w:val="en-GB"/>
              </w:rPr>
              <w:t>reports</w:t>
            </w:r>
            <w:r w:rsidR="00A8471E" w:rsidRPr="00A8471E">
              <w:rPr>
                <w:rFonts w:ascii="Times New Roman" w:hAnsi="Times New Roman"/>
                <w:sz w:val="22"/>
                <w:szCs w:val="22"/>
                <w:lang w:val="en-GB"/>
              </w:rPr>
              <w:t xml:space="preserve"> in Excel format</w:t>
            </w:r>
            <w:r w:rsidR="00FD2869">
              <w:rPr>
                <w:rFonts w:ascii="Times New Roman" w:hAnsi="Times New Roman"/>
                <w:sz w:val="22"/>
                <w:szCs w:val="22"/>
                <w:lang w:val="en-GB"/>
              </w:rPr>
              <w:t>.</w:t>
            </w:r>
          </w:p>
        </w:tc>
        <w:tc>
          <w:tcPr>
            <w:tcW w:w="3827" w:type="dxa"/>
          </w:tcPr>
          <w:p w14:paraId="765E7919" w14:textId="77777777" w:rsidR="005943DA" w:rsidRPr="00D66BBB" w:rsidRDefault="005943DA" w:rsidP="00EF6CFC">
            <w:pPr>
              <w:spacing w:before="0" w:after="0"/>
              <w:rPr>
                <w:rFonts w:ascii="Times New Roman" w:hAnsi="Times New Roman"/>
                <w:sz w:val="22"/>
                <w:szCs w:val="22"/>
                <w:lang w:val="en-GB"/>
              </w:rPr>
            </w:pPr>
          </w:p>
        </w:tc>
        <w:tc>
          <w:tcPr>
            <w:tcW w:w="1984" w:type="dxa"/>
          </w:tcPr>
          <w:p w14:paraId="21589EDB" w14:textId="77777777" w:rsidR="005943DA" w:rsidRPr="00D66BBB" w:rsidRDefault="005943DA" w:rsidP="00EF6CFC">
            <w:pPr>
              <w:spacing w:before="0" w:after="0"/>
              <w:rPr>
                <w:rFonts w:ascii="Times New Roman" w:hAnsi="Times New Roman"/>
                <w:b/>
                <w:sz w:val="22"/>
                <w:szCs w:val="22"/>
                <w:lang w:val="en-GB"/>
              </w:rPr>
            </w:pPr>
          </w:p>
        </w:tc>
        <w:tc>
          <w:tcPr>
            <w:tcW w:w="1871" w:type="dxa"/>
          </w:tcPr>
          <w:p w14:paraId="5FD30B40" w14:textId="77777777" w:rsidR="005943DA" w:rsidRPr="00D66BBB" w:rsidRDefault="005943DA" w:rsidP="00EF6CFC">
            <w:pPr>
              <w:tabs>
                <w:tab w:val="left" w:pos="729"/>
              </w:tabs>
              <w:spacing w:before="0" w:after="0"/>
              <w:jc w:val="center"/>
              <w:rPr>
                <w:rFonts w:ascii="Times New Roman" w:hAnsi="Times New Roman"/>
                <w:b/>
                <w:sz w:val="22"/>
                <w:szCs w:val="22"/>
                <w:lang w:val="en-GB"/>
              </w:rPr>
            </w:pPr>
          </w:p>
        </w:tc>
      </w:tr>
    </w:tbl>
    <w:p w14:paraId="4F4C6CB0" w14:textId="77777777" w:rsidR="0056091A" w:rsidRDefault="0056091A" w:rsidP="00C2143B">
      <w:pPr>
        <w:spacing w:before="0"/>
        <w:rPr>
          <w:rFonts w:ascii="Times New Roman" w:hAnsi="Times New Roman"/>
          <w:sz w:val="22"/>
          <w:szCs w:val="22"/>
          <w:lang w:val="en-GB"/>
        </w:rPr>
      </w:pPr>
    </w:p>
    <w:p w14:paraId="1010B402" w14:textId="6EB27557" w:rsidR="00FA5225" w:rsidRPr="00D66BBB" w:rsidRDefault="5F1B6997" w:rsidP="00C2143B">
      <w:pPr>
        <w:spacing w:before="0"/>
        <w:rPr>
          <w:rFonts w:ascii="Times New Roman" w:hAnsi="Times New Roman"/>
          <w:sz w:val="22"/>
          <w:szCs w:val="22"/>
          <w:lang w:val="en-GB"/>
        </w:rPr>
      </w:pPr>
      <w:r w:rsidRPr="3E57B846">
        <w:rPr>
          <w:rFonts w:ascii="Times New Roman" w:hAnsi="Times New Roman"/>
          <w:sz w:val="22"/>
          <w:szCs w:val="22"/>
          <w:lang w:val="en-GB"/>
        </w:rPr>
        <w:t>To ensure the full operational readiness of the EUMM vehicle fleet, EUMM may require fuel quality testing to be conducted by independent accredited laboratories, in compliance with the EU Fuel Quality Directive.</w:t>
      </w:r>
    </w:p>
    <w:sectPr w:rsidR="00FA5225" w:rsidRPr="00D66BBB" w:rsidSect="0056091A">
      <w:footerReference w:type="default" r:id="rId11"/>
      <w:footerReference w:type="first" r:id="rId12"/>
      <w:pgSz w:w="16838" w:h="11906" w:orient="landscape"/>
      <w:pgMar w:top="851" w:right="1134" w:bottom="993" w:left="1134" w:header="720" w:footer="642"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545CF" w14:textId="77777777" w:rsidR="00B67F41" w:rsidRDefault="00B67F41">
      <w:r>
        <w:separator/>
      </w:r>
    </w:p>
  </w:endnote>
  <w:endnote w:type="continuationSeparator" w:id="0">
    <w:p w14:paraId="2413C27D" w14:textId="77777777" w:rsidR="00B67F41" w:rsidRDefault="00B6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2536" w14:textId="0B689D12" w:rsidR="001B665F" w:rsidRPr="00E27E74" w:rsidRDefault="001B665F" w:rsidP="00B25580">
    <w:pPr>
      <w:pStyle w:val="Footer"/>
      <w:tabs>
        <w:tab w:val="clear" w:pos="4320"/>
        <w:tab w:val="clear" w:pos="8640"/>
        <w:tab w:val="right" w:pos="14317"/>
      </w:tabs>
      <w:spacing w:before="0" w:after="0"/>
      <w:rPr>
        <w:rFonts w:ascii="Times New Roman" w:hAnsi="Times New Roman"/>
        <w:b/>
        <w:sz w:val="18"/>
        <w:szCs w:val="18"/>
        <w:lang w:val="en-GB"/>
      </w:rPr>
    </w:pPr>
    <w:r w:rsidRPr="00D3608E">
      <w:rPr>
        <w:rFonts w:ascii="Times New Roman" w:hAnsi="Times New Roman"/>
        <w:b/>
        <w:sz w:val="18"/>
        <w:szCs w:val="18"/>
        <w:lang w:val="en-GB"/>
      </w:rPr>
      <w:t>20</w:t>
    </w:r>
    <w:r w:rsidR="00AD7652">
      <w:rPr>
        <w:rFonts w:ascii="Times New Roman" w:hAnsi="Times New Roman"/>
        <w:b/>
        <w:sz w:val="18"/>
        <w:szCs w:val="18"/>
        <w:lang w:val="en-GB"/>
      </w:rPr>
      <w:t>26</w:t>
    </w:r>
    <w:r w:rsidRPr="00D3608E">
      <w:rPr>
        <w:rFonts w:ascii="Times New Roman" w:hAnsi="Times New Roman"/>
        <w:sz w:val="18"/>
        <w:szCs w:val="18"/>
        <w:lang w:val="en-GB"/>
      </w:rPr>
      <w:tab/>
      <w:t xml:space="preserve">Page </w:t>
    </w:r>
    <w:r w:rsidR="00710ED6" w:rsidRPr="00E656F6">
      <w:rPr>
        <w:rFonts w:ascii="Times New Roman" w:hAnsi="Times New Roman"/>
        <w:sz w:val="18"/>
        <w:szCs w:val="18"/>
      </w:rPr>
      <w:fldChar w:fldCharType="begin"/>
    </w:r>
    <w:r w:rsidRPr="00D3608E">
      <w:rPr>
        <w:rFonts w:ascii="Times New Roman" w:hAnsi="Times New Roman"/>
        <w:sz w:val="18"/>
        <w:szCs w:val="18"/>
        <w:lang w:val="en-GB"/>
      </w:rPr>
      <w:instrText xml:space="preserve"> PAGE </w:instrText>
    </w:r>
    <w:r w:rsidR="00710ED6" w:rsidRPr="00E656F6">
      <w:rPr>
        <w:rFonts w:ascii="Times New Roman" w:hAnsi="Times New Roman"/>
        <w:sz w:val="18"/>
        <w:szCs w:val="18"/>
      </w:rPr>
      <w:fldChar w:fldCharType="separate"/>
    </w:r>
    <w:r w:rsidR="00180460">
      <w:rPr>
        <w:rFonts w:ascii="Times New Roman" w:hAnsi="Times New Roman"/>
        <w:noProof/>
        <w:sz w:val="18"/>
        <w:szCs w:val="18"/>
        <w:lang w:val="en-GB"/>
      </w:rPr>
      <w:t>2</w:t>
    </w:r>
    <w:r w:rsidR="00710ED6" w:rsidRPr="00E656F6">
      <w:rPr>
        <w:rFonts w:ascii="Times New Roman" w:hAnsi="Times New Roman"/>
        <w:sz w:val="18"/>
        <w:szCs w:val="18"/>
      </w:rPr>
      <w:fldChar w:fldCharType="end"/>
    </w:r>
    <w:r w:rsidRPr="00D3608E">
      <w:rPr>
        <w:rFonts w:ascii="Times New Roman" w:hAnsi="Times New Roman"/>
        <w:sz w:val="18"/>
        <w:szCs w:val="18"/>
        <w:lang w:val="en-GB"/>
      </w:rPr>
      <w:t xml:space="preserve"> of </w:t>
    </w:r>
    <w:r w:rsidR="00710ED6" w:rsidRPr="00E656F6">
      <w:rPr>
        <w:rFonts w:ascii="Times New Roman" w:hAnsi="Times New Roman"/>
        <w:sz w:val="18"/>
        <w:szCs w:val="18"/>
      </w:rPr>
      <w:fldChar w:fldCharType="begin"/>
    </w:r>
    <w:r w:rsidRPr="00D3608E">
      <w:rPr>
        <w:rFonts w:ascii="Times New Roman" w:hAnsi="Times New Roman"/>
        <w:sz w:val="18"/>
        <w:szCs w:val="18"/>
        <w:lang w:val="en-GB"/>
      </w:rPr>
      <w:instrText xml:space="preserve"> NUMPAGES </w:instrText>
    </w:r>
    <w:r w:rsidR="00710ED6" w:rsidRPr="00E656F6">
      <w:rPr>
        <w:rFonts w:ascii="Times New Roman" w:hAnsi="Times New Roman"/>
        <w:sz w:val="18"/>
        <w:szCs w:val="18"/>
      </w:rPr>
      <w:fldChar w:fldCharType="separate"/>
    </w:r>
    <w:r w:rsidR="00180460">
      <w:rPr>
        <w:rFonts w:ascii="Times New Roman" w:hAnsi="Times New Roman"/>
        <w:noProof/>
        <w:sz w:val="18"/>
        <w:szCs w:val="18"/>
        <w:lang w:val="en-GB"/>
      </w:rPr>
      <w:t>3</w:t>
    </w:r>
    <w:r w:rsidR="00710ED6"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B13A" w14:textId="30FA50AE" w:rsidR="001B665F" w:rsidRPr="00EB1121" w:rsidRDefault="001B665F" w:rsidP="00B25580">
    <w:pPr>
      <w:pStyle w:val="Footer"/>
      <w:tabs>
        <w:tab w:val="clear" w:pos="4320"/>
        <w:tab w:val="clear" w:pos="8640"/>
        <w:tab w:val="right" w:pos="14317"/>
      </w:tabs>
      <w:spacing w:before="0" w:after="0"/>
      <w:rPr>
        <w:rFonts w:ascii="Times New Roman" w:hAnsi="Times New Roman"/>
        <w:sz w:val="18"/>
        <w:szCs w:val="18"/>
        <w:lang w:val="en-GB"/>
      </w:rPr>
    </w:pPr>
    <w:r w:rsidRPr="00D3608E">
      <w:rPr>
        <w:rFonts w:ascii="Times New Roman" w:hAnsi="Times New Roman"/>
        <w:b/>
        <w:sz w:val="18"/>
        <w:szCs w:val="18"/>
        <w:lang w:val="en-GB"/>
      </w:rPr>
      <w:t>20</w:t>
    </w:r>
    <w:r w:rsidR="001574E0">
      <w:rPr>
        <w:rFonts w:ascii="Times New Roman" w:hAnsi="Times New Roman"/>
        <w:b/>
        <w:sz w:val="18"/>
        <w:szCs w:val="18"/>
        <w:lang w:val="en-GB"/>
      </w:rPr>
      <w:t>2</w:t>
    </w:r>
    <w:r w:rsidR="00AD7652">
      <w:rPr>
        <w:rFonts w:ascii="Times New Roman" w:hAnsi="Times New Roman"/>
        <w:b/>
        <w:sz w:val="18"/>
        <w:szCs w:val="18"/>
        <w:lang w:val="en-GB"/>
      </w:rPr>
      <w:t>6</w:t>
    </w:r>
    <w:r w:rsidRPr="00D3608E">
      <w:rPr>
        <w:rFonts w:ascii="Times New Roman" w:hAnsi="Times New Roman"/>
        <w:sz w:val="18"/>
        <w:szCs w:val="18"/>
        <w:lang w:val="en-GB"/>
      </w:rPr>
      <w:tab/>
      <w:t xml:space="preserve">Page </w:t>
    </w:r>
    <w:r w:rsidR="00710ED6" w:rsidRPr="00E656F6">
      <w:rPr>
        <w:rFonts w:ascii="Times New Roman" w:hAnsi="Times New Roman"/>
        <w:sz w:val="18"/>
        <w:szCs w:val="18"/>
      </w:rPr>
      <w:fldChar w:fldCharType="begin"/>
    </w:r>
    <w:r w:rsidRPr="00D3608E">
      <w:rPr>
        <w:rFonts w:ascii="Times New Roman" w:hAnsi="Times New Roman"/>
        <w:sz w:val="18"/>
        <w:szCs w:val="18"/>
        <w:lang w:val="en-GB"/>
      </w:rPr>
      <w:instrText xml:space="preserve"> PAGE </w:instrText>
    </w:r>
    <w:r w:rsidR="00710ED6" w:rsidRPr="00E656F6">
      <w:rPr>
        <w:rFonts w:ascii="Times New Roman" w:hAnsi="Times New Roman"/>
        <w:sz w:val="18"/>
        <w:szCs w:val="18"/>
      </w:rPr>
      <w:fldChar w:fldCharType="separate"/>
    </w:r>
    <w:r w:rsidR="00180460">
      <w:rPr>
        <w:rFonts w:ascii="Times New Roman" w:hAnsi="Times New Roman"/>
        <w:noProof/>
        <w:sz w:val="18"/>
        <w:szCs w:val="18"/>
        <w:lang w:val="en-GB"/>
      </w:rPr>
      <w:t>1</w:t>
    </w:r>
    <w:r w:rsidR="00710ED6" w:rsidRPr="00E656F6">
      <w:rPr>
        <w:rFonts w:ascii="Times New Roman" w:hAnsi="Times New Roman"/>
        <w:sz w:val="18"/>
        <w:szCs w:val="18"/>
      </w:rPr>
      <w:fldChar w:fldCharType="end"/>
    </w:r>
    <w:r w:rsidRPr="00D3608E">
      <w:rPr>
        <w:rFonts w:ascii="Times New Roman" w:hAnsi="Times New Roman"/>
        <w:sz w:val="18"/>
        <w:szCs w:val="18"/>
        <w:lang w:val="en-GB"/>
      </w:rPr>
      <w:t xml:space="preserve"> of </w:t>
    </w:r>
    <w:r w:rsidR="00710ED6" w:rsidRPr="00E656F6">
      <w:rPr>
        <w:rFonts w:ascii="Times New Roman" w:hAnsi="Times New Roman"/>
        <w:sz w:val="18"/>
        <w:szCs w:val="18"/>
      </w:rPr>
      <w:fldChar w:fldCharType="begin"/>
    </w:r>
    <w:r w:rsidRPr="00D3608E">
      <w:rPr>
        <w:rFonts w:ascii="Times New Roman" w:hAnsi="Times New Roman"/>
        <w:sz w:val="18"/>
        <w:szCs w:val="18"/>
        <w:lang w:val="en-GB"/>
      </w:rPr>
      <w:instrText xml:space="preserve"> NUMPAGES </w:instrText>
    </w:r>
    <w:r w:rsidR="00710ED6" w:rsidRPr="00E656F6">
      <w:rPr>
        <w:rFonts w:ascii="Times New Roman" w:hAnsi="Times New Roman"/>
        <w:sz w:val="18"/>
        <w:szCs w:val="18"/>
      </w:rPr>
      <w:fldChar w:fldCharType="separate"/>
    </w:r>
    <w:r w:rsidR="00180460">
      <w:rPr>
        <w:rFonts w:ascii="Times New Roman" w:hAnsi="Times New Roman"/>
        <w:noProof/>
        <w:sz w:val="18"/>
        <w:szCs w:val="18"/>
        <w:lang w:val="en-GB"/>
      </w:rPr>
      <w:t>3</w:t>
    </w:r>
    <w:r w:rsidR="00710ED6"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19746" w14:textId="77777777" w:rsidR="00B67F41" w:rsidRDefault="00B67F41">
      <w:r>
        <w:separator/>
      </w:r>
    </w:p>
  </w:footnote>
  <w:footnote w:type="continuationSeparator" w:id="0">
    <w:p w14:paraId="51A1E2C6" w14:textId="77777777" w:rsidR="00B67F41" w:rsidRDefault="00B67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7B98"/>
    <w:multiLevelType w:val="hybridMultilevel"/>
    <w:tmpl w:val="84BCC86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8E6761"/>
    <w:multiLevelType w:val="hybridMultilevel"/>
    <w:tmpl w:val="6E2A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283770"/>
    <w:multiLevelType w:val="hybridMultilevel"/>
    <w:tmpl w:val="FCDE5A62"/>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7F4622"/>
    <w:multiLevelType w:val="hybridMultilevel"/>
    <w:tmpl w:val="96EA16A2"/>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27A6476C"/>
    <w:multiLevelType w:val="hybridMultilevel"/>
    <w:tmpl w:val="17D6AA1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FB55205"/>
    <w:multiLevelType w:val="hybridMultilevel"/>
    <w:tmpl w:val="AE964896"/>
    <w:lvl w:ilvl="0" w:tplc="04090017">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1C52B1"/>
    <w:multiLevelType w:val="hybridMultilevel"/>
    <w:tmpl w:val="35149A8C"/>
    <w:lvl w:ilvl="0" w:tplc="BD5264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385551"/>
    <w:multiLevelType w:val="hybridMultilevel"/>
    <w:tmpl w:val="A0A0C662"/>
    <w:lvl w:ilvl="0" w:tplc="BD52648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5454E40"/>
    <w:multiLevelType w:val="hybridMultilevel"/>
    <w:tmpl w:val="6A48B4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0F83085"/>
    <w:multiLevelType w:val="hybridMultilevel"/>
    <w:tmpl w:val="3EB62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391802660">
    <w:abstractNumId w:val="9"/>
  </w:num>
  <w:num w:numId="2" w16cid:durableId="1415400358">
    <w:abstractNumId w:val="41"/>
  </w:num>
  <w:num w:numId="3" w16cid:durableId="1345085706">
    <w:abstractNumId w:val="8"/>
  </w:num>
  <w:num w:numId="4" w16cid:durableId="924530969">
    <w:abstractNumId w:val="32"/>
  </w:num>
  <w:num w:numId="5" w16cid:durableId="1324777469">
    <w:abstractNumId w:val="27"/>
  </w:num>
  <w:num w:numId="6" w16cid:durableId="482893001">
    <w:abstractNumId w:val="21"/>
  </w:num>
  <w:num w:numId="7" w16cid:durableId="527644048">
    <w:abstractNumId w:val="19"/>
  </w:num>
  <w:num w:numId="8" w16cid:durableId="432676258">
    <w:abstractNumId w:val="26"/>
  </w:num>
  <w:num w:numId="9" w16cid:durableId="11613824">
    <w:abstractNumId w:val="48"/>
  </w:num>
  <w:num w:numId="10" w16cid:durableId="746926115">
    <w:abstractNumId w:val="15"/>
  </w:num>
  <w:num w:numId="11" w16cid:durableId="24840674">
    <w:abstractNumId w:val="16"/>
  </w:num>
  <w:num w:numId="12" w16cid:durableId="1568227672">
    <w:abstractNumId w:val="17"/>
  </w:num>
  <w:num w:numId="13" w16cid:durableId="1582594234">
    <w:abstractNumId w:val="31"/>
  </w:num>
  <w:num w:numId="14" w16cid:durableId="379282022">
    <w:abstractNumId w:val="37"/>
  </w:num>
  <w:num w:numId="15" w16cid:durableId="939869769">
    <w:abstractNumId w:val="43"/>
  </w:num>
  <w:num w:numId="16" w16cid:durableId="124399881">
    <w:abstractNumId w:val="12"/>
  </w:num>
  <w:num w:numId="17" w16cid:durableId="1011029182">
    <w:abstractNumId w:val="25"/>
  </w:num>
  <w:num w:numId="18" w16cid:durableId="1060177728">
    <w:abstractNumId w:val="30"/>
  </w:num>
  <w:num w:numId="19" w16cid:durableId="54396701">
    <w:abstractNumId w:val="36"/>
  </w:num>
  <w:num w:numId="20" w16cid:durableId="1704210241">
    <w:abstractNumId w:val="14"/>
  </w:num>
  <w:num w:numId="21" w16cid:durableId="898441602">
    <w:abstractNumId w:val="29"/>
  </w:num>
  <w:num w:numId="22" w16cid:durableId="136999601">
    <w:abstractNumId w:val="18"/>
  </w:num>
  <w:num w:numId="23" w16cid:durableId="2106337211">
    <w:abstractNumId w:val="20"/>
  </w:num>
  <w:num w:numId="24" w16cid:durableId="92015836">
    <w:abstractNumId w:val="40"/>
  </w:num>
  <w:num w:numId="25" w16cid:durableId="1814711171">
    <w:abstractNumId w:val="24"/>
  </w:num>
  <w:num w:numId="26" w16cid:durableId="1559633704">
    <w:abstractNumId w:val="23"/>
  </w:num>
  <w:num w:numId="27" w16cid:durableId="136067747">
    <w:abstractNumId w:val="44"/>
  </w:num>
  <w:num w:numId="28" w16cid:durableId="1176269784">
    <w:abstractNumId w:val="46"/>
  </w:num>
  <w:num w:numId="29" w16cid:durableId="624501449">
    <w:abstractNumId w:val="2"/>
  </w:num>
  <w:num w:numId="30" w16cid:durableId="1518345017">
    <w:abstractNumId w:val="39"/>
  </w:num>
  <w:num w:numId="31" w16cid:durableId="1980766237">
    <w:abstractNumId w:val="33"/>
  </w:num>
  <w:num w:numId="32" w16cid:durableId="430515773">
    <w:abstractNumId w:val="5"/>
  </w:num>
  <w:num w:numId="33" w16cid:durableId="1898080162">
    <w:abstractNumId w:val="7"/>
  </w:num>
  <w:num w:numId="34" w16cid:durableId="302274254">
    <w:abstractNumId w:val="3"/>
  </w:num>
  <w:num w:numId="35" w16cid:durableId="2134597390">
    <w:abstractNumId w:val="1"/>
  </w:num>
  <w:num w:numId="36" w16cid:durableId="530457545">
    <w:abstractNumId w:val="35"/>
  </w:num>
  <w:num w:numId="37" w16cid:durableId="1876851299">
    <w:abstractNumId w:val="47"/>
  </w:num>
  <w:num w:numId="38" w16cid:durableId="1125731268">
    <w:abstractNumId w:val="13"/>
  </w:num>
  <w:num w:numId="39" w16cid:durableId="2127387945">
    <w:abstractNumId w:val="22"/>
  </w:num>
  <w:num w:numId="40" w16cid:durableId="73551283">
    <w:abstractNumId w:val="38"/>
  </w:num>
  <w:num w:numId="41" w16cid:durableId="1576279994">
    <w:abstractNumId w:val="10"/>
  </w:num>
  <w:num w:numId="42" w16cid:durableId="685669384">
    <w:abstractNumId w:val="11"/>
  </w:num>
  <w:num w:numId="43" w16cid:durableId="194059615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364978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06473760">
    <w:abstractNumId w:val="0"/>
  </w:num>
  <w:num w:numId="46" w16cid:durableId="671765693">
    <w:abstractNumId w:val="4"/>
  </w:num>
  <w:num w:numId="47" w16cid:durableId="1530871213">
    <w:abstractNumId w:val="34"/>
  </w:num>
  <w:num w:numId="48" w16cid:durableId="2109956904">
    <w:abstractNumId w:val="28"/>
  </w:num>
  <w:num w:numId="49" w16cid:durableId="38495941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02685"/>
    <w:rsid w:val="00003CB2"/>
    <w:rsid w:val="00005706"/>
    <w:rsid w:val="00011D72"/>
    <w:rsid w:val="00023DF2"/>
    <w:rsid w:val="00025B01"/>
    <w:rsid w:val="00034B1D"/>
    <w:rsid w:val="00035364"/>
    <w:rsid w:val="00040CF1"/>
    <w:rsid w:val="00041516"/>
    <w:rsid w:val="000417E2"/>
    <w:rsid w:val="00043159"/>
    <w:rsid w:val="00051DD7"/>
    <w:rsid w:val="00056EAA"/>
    <w:rsid w:val="00063C56"/>
    <w:rsid w:val="000714BB"/>
    <w:rsid w:val="000726B9"/>
    <w:rsid w:val="00073A8D"/>
    <w:rsid w:val="00085CA1"/>
    <w:rsid w:val="00087F35"/>
    <w:rsid w:val="0009286D"/>
    <w:rsid w:val="00095A59"/>
    <w:rsid w:val="000A7A2C"/>
    <w:rsid w:val="000A7E50"/>
    <w:rsid w:val="000B1236"/>
    <w:rsid w:val="000C4566"/>
    <w:rsid w:val="000C4AE6"/>
    <w:rsid w:val="000D1105"/>
    <w:rsid w:val="000D24E3"/>
    <w:rsid w:val="000D2B44"/>
    <w:rsid w:val="000D40DB"/>
    <w:rsid w:val="000D781A"/>
    <w:rsid w:val="000E297C"/>
    <w:rsid w:val="000E60C3"/>
    <w:rsid w:val="000E7B75"/>
    <w:rsid w:val="000F3878"/>
    <w:rsid w:val="000F5F5F"/>
    <w:rsid w:val="000F67CA"/>
    <w:rsid w:val="000F6D1B"/>
    <w:rsid w:val="00101453"/>
    <w:rsid w:val="00103348"/>
    <w:rsid w:val="00103913"/>
    <w:rsid w:val="0010513F"/>
    <w:rsid w:val="00107BC9"/>
    <w:rsid w:val="00111B28"/>
    <w:rsid w:val="00114F94"/>
    <w:rsid w:val="00115916"/>
    <w:rsid w:val="00122E80"/>
    <w:rsid w:val="001251F0"/>
    <w:rsid w:val="001302A7"/>
    <w:rsid w:val="00132506"/>
    <w:rsid w:val="00134C30"/>
    <w:rsid w:val="00136A2F"/>
    <w:rsid w:val="0014659F"/>
    <w:rsid w:val="00150767"/>
    <w:rsid w:val="00153236"/>
    <w:rsid w:val="001536B3"/>
    <w:rsid w:val="001574E0"/>
    <w:rsid w:val="00157567"/>
    <w:rsid w:val="00157DEE"/>
    <w:rsid w:val="0017325D"/>
    <w:rsid w:val="001751DF"/>
    <w:rsid w:val="001766D9"/>
    <w:rsid w:val="00180460"/>
    <w:rsid w:val="00181980"/>
    <w:rsid w:val="00186783"/>
    <w:rsid w:val="00187253"/>
    <w:rsid w:val="001932AF"/>
    <w:rsid w:val="001937B4"/>
    <w:rsid w:val="00194D16"/>
    <w:rsid w:val="00195337"/>
    <w:rsid w:val="001A2377"/>
    <w:rsid w:val="001B0285"/>
    <w:rsid w:val="001B5454"/>
    <w:rsid w:val="001B6080"/>
    <w:rsid w:val="001B665F"/>
    <w:rsid w:val="001D0532"/>
    <w:rsid w:val="001D267E"/>
    <w:rsid w:val="001E4648"/>
    <w:rsid w:val="001F175C"/>
    <w:rsid w:val="001F23D4"/>
    <w:rsid w:val="001F48BC"/>
    <w:rsid w:val="001F5421"/>
    <w:rsid w:val="001F7ADE"/>
    <w:rsid w:val="00205D8A"/>
    <w:rsid w:val="00205EF0"/>
    <w:rsid w:val="00210D83"/>
    <w:rsid w:val="00211E0F"/>
    <w:rsid w:val="00216F0D"/>
    <w:rsid w:val="002209F1"/>
    <w:rsid w:val="00220BF7"/>
    <w:rsid w:val="00220CD4"/>
    <w:rsid w:val="00224C44"/>
    <w:rsid w:val="00224DEC"/>
    <w:rsid w:val="00235883"/>
    <w:rsid w:val="002376FB"/>
    <w:rsid w:val="0024027E"/>
    <w:rsid w:val="00241FB4"/>
    <w:rsid w:val="002426D3"/>
    <w:rsid w:val="002442B7"/>
    <w:rsid w:val="0024509D"/>
    <w:rsid w:val="00251D77"/>
    <w:rsid w:val="00254828"/>
    <w:rsid w:val="00255097"/>
    <w:rsid w:val="002560BB"/>
    <w:rsid w:val="002561C8"/>
    <w:rsid w:val="0026542C"/>
    <w:rsid w:val="00271700"/>
    <w:rsid w:val="0028364A"/>
    <w:rsid w:val="002842A5"/>
    <w:rsid w:val="0029359A"/>
    <w:rsid w:val="00294190"/>
    <w:rsid w:val="00295CFE"/>
    <w:rsid w:val="002A0041"/>
    <w:rsid w:val="002B0798"/>
    <w:rsid w:val="002B154B"/>
    <w:rsid w:val="002B6401"/>
    <w:rsid w:val="002C3DAA"/>
    <w:rsid w:val="002C4CE0"/>
    <w:rsid w:val="002C649A"/>
    <w:rsid w:val="002D2FC0"/>
    <w:rsid w:val="002E2994"/>
    <w:rsid w:val="002F1222"/>
    <w:rsid w:val="002F26F2"/>
    <w:rsid w:val="002F37C7"/>
    <w:rsid w:val="002F6A90"/>
    <w:rsid w:val="002F6CEE"/>
    <w:rsid w:val="00301346"/>
    <w:rsid w:val="0030381F"/>
    <w:rsid w:val="00310015"/>
    <w:rsid w:val="00310369"/>
    <w:rsid w:val="00322263"/>
    <w:rsid w:val="003308C6"/>
    <w:rsid w:val="003409B8"/>
    <w:rsid w:val="003460D0"/>
    <w:rsid w:val="00347B7E"/>
    <w:rsid w:val="003502E9"/>
    <w:rsid w:val="00351351"/>
    <w:rsid w:val="00360344"/>
    <w:rsid w:val="00360DBA"/>
    <w:rsid w:val="003613D2"/>
    <w:rsid w:val="00371851"/>
    <w:rsid w:val="00371F01"/>
    <w:rsid w:val="003721AD"/>
    <w:rsid w:val="00374A2D"/>
    <w:rsid w:val="00380036"/>
    <w:rsid w:val="003812A0"/>
    <w:rsid w:val="00384BAB"/>
    <w:rsid w:val="00387C2A"/>
    <w:rsid w:val="00387C56"/>
    <w:rsid w:val="003959B6"/>
    <w:rsid w:val="003A0A07"/>
    <w:rsid w:val="003A0BD1"/>
    <w:rsid w:val="003B56E5"/>
    <w:rsid w:val="003B7160"/>
    <w:rsid w:val="003D2C91"/>
    <w:rsid w:val="003D3CAA"/>
    <w:rsid w:val="003D5350"/>
    <w:rsid w:val="003D7611"/>
    <w:rsid w:val="003F2FA4"/>
    <w:rsid w:val="003F3B51"/>
    <w:rsid w:val="003F4F8F"/>
    <w:rsid w:val="003F7DB7"/>
    <w:rsid w:val="0040221E"/>
    <w:rsid w:val="004022F0"/>
    <w:rsid w:val="00404B25"/>
    <w:rsid w:val="00414EE4"/>
    <w:rsid w:val="00414F6A"/>
    <w:rsid w:val="00417B16"/>
    <w:rsid w:val="00420666"/>
    <w:rsid w:val="004300D4"/>
    <w:rsid w:val="004316F0"/>
    <w:rsid w:val="00440484"/>
    <w:rsid w:val="004554CB"/>
    <w:rsid w:val="00472AB9"/>
    <w:rsid w:val="004775D2"/>
    <w:rsid w:val="00483E26"/>
    <w:rsid w:val="00494E63"/>
    <w:rsid w:val="00495441"/>
    <w:rsid w:val="004A2BED"/>
    <w:rsid w:val="004A3FA2"/>
    <w:rsid w:val="004A7B9A"/>
    <w:rsid w:val="004A7ED9"/>
    <w:rsid w:val="004B2516"/>
    <w:rsid w:val="004B6EC5"/>
    <w:rsid w:val="004C35B5"/>
    <w:rsid w:val="004C7AD3"/>
    <w:rsid w:val="004D1A78"/>
    <w:rsid w:val="004D2FD8"/>
    <w:rsid w:val="004D54B7"/>
    <w:rsid w:val="004E4EE9"/>
    <w:rsid w:val="004F5C57"/>
    <w:rsid w:val="00500A29"/>
    <w:rsid w:val="00500FB1"/>
    <w:rsid w:val="00501FF0"/>
    <w:rsid w:val="005108FD"/>
    <w:rsid w:val="00514339"/>
    <w:rsid w:val="00517A7A"/>
    <w:rsid w:val="00523740"/>
    <w:rsid w:val="00524742"/>
    <w:rsid w:val="00535826"/>
    <w:rsid w:val="00536B4A"/>
    <w:rsid w:val="00547C46"/>
    <w:rsid w:val="00557D30"/>
    <w:rsid w:val="0056091A"/>
    <w:rsid w:val="0056516B"/>
    <w:rsid w:val="00575CB0"/>
    <w:rsid w:val="005777D1"/>
    <w:rsid w:val="00586678"/>
    <w:rsid w:val="00591F23"/>
    <w:rsid w:val="00593550"/>
    <w:rsid w:val="005943DA"/>
    <w:rsid w:val="005971E3"/>
    <w:rsid w:val="00597DAA"/>
    <w:rsid w:val="005A2FB0"/>
    <w:rsid w:val="005B2018"/>
    <w:rsid w:val="005B7074"/>
    <w:rsid w:val="005B737E"/>
    <w:rsid w:val="005C0EA1"/>
    <w:rsid w:val="005C2F21"/>
    <w:rsid w:val="005C3753"/>
    <w:rsid w:val="005C4176"/>
    <w:rsid w:val="005D2717"/>
    <w:rsid w:val="005D6378"/>
    <w:rsid w:val="005E47A9"/>
    <w:rsid w:val="005F3C51"/>
    <w:rsid w:val="005F62D0"/>
    <w:rsid w:val="005F6664"/>
    <w:rsid w:val="005F7AD0"/>
    <w:rsid w:val="00617520"/>
    <w:rsid w:val="006311FE"/>
    <w:rsid w:val="00631DAE"/>
    <w:rsid w:val="00633829"/>
    <w:rsid w:val="006408AC"/>
    <w:rsid w:val="006434F6"/>
    <w:rsid w:val="006444DC"/>
    <w:rsid w:val="00651184"/>
    <w:rsid w:val="0066519D"/>
    <w:rsid w:val="00665B1C"/>
    <w:rsid w:val="00677500"/>
    <w:rsid w:val="0068247E"/>
    <w:rsid w:val="006850B7"/>
    <w:rsid w:val="006917B2"/>
    <w:rsid w:val="006928FF"/>
    <w:rsid w:val="006A21F0"/>
    <w:rsid w:val="006B0AB1"/>
    <w:rsid w:val="006B5A0E"/>
    <w:rsid w:val="006B741B"/>
    <w:rsid w:val="006B7616"/>
    <w:rsid w:val="006C2F05"/>
    <w:rsid w:val="006C66C5"/>
    <w:rsid w:val="006E56FD"/>
    <w:rsid w:val="006E577F"/>
    <w:rsid w:val="006E6880"/>
    <w:rsid w:val="006F3FAD"/>
    <w:rsid w:val="00701A11"/>
    <w:rsid w:val="00702D85"/>
    <w:rsid w:val="007043D8"/>
    <w:rsid w:val="00704E3C"/>
    <w:rsid w:val="00706D00"/>
    <w:rsid w:val="00710ED6"/>
    <w:rsid w:val="007119BA"/>
    <w:rsid w:val="00711C72"/>
    <w:rsid w:val="0073450F"/>
    <w:rsid w:val="00744CEA"/>
    <w:rsid w:val="0075384B"/>
    <w:rsid w:val="007557D5"/>
    <w:rsid w:val="007563A7"/>
    <w:rsid w:val="00766703"/>
    <w:rsid w:val="007755BF"/>
    <w:rsid w:val="00776A0E"/>
    <w:rsid w:val="00777E99"/>
    <w:rsid w:val="0078178B"/>
    <w:rsid w:val="0078188A"/>
    <w:rsid w:val="00792A1B"/>
    <w:rsid w:val="00796563"/>
    <w:rsid w:val="007A096B"/>
    <w:rsid w:val="007A0F0E"/>
    <w:rsid w:val="007A4D69"/>
    <w:rsid w:val="007B65DB"/>
    <w:rsid w:val="007C0BDD"/>
    <w:rsid w:val="007C1656"/>
    <w:rsid w:val="007C59AE"/>
    <w:rsid w:val="007C75E0"/>
    <w:rsid w:val="007D228F"/>
    <w:rsid w:val="007D5FA2"/>
    <w:rsid w:val="007D7861"/>
    <w:rsid w:val="007E3D5F"/>
    <w:rsid w:val="007E5592"/>
    <w:rsid w:val="007F519F"/>
    <w:rsid w:val="007F5909"/>
    <w:rsid w:val="007F5EB0"/>
    <w:rsid w:val="00802C11"/>
    <w:rsid w:val="00806CE0"/>
    <w:rsid w:val="00811F58"/>
    <w:rsid w:val="00822CBC"/>
    <w:rsid w:val="00837A6B"/>
    <w:rsid w:val="00842A45"/>
    <w:rsid w:val="00847FF4"/>
    <w:rsid w:val="00853F9D"/>
    <w:rsid w:val="008552E8"/>
    <w:rsid w:val="0085667F"/>
    <w:rsid w:val="008571E9"/>
    <w:rsid w:val="008617F3"/>
    <w:rsid w:val="008766DD"/>
    <w:rsid w:val="008808CB"/>
    <w:rsid w:val="00882B76"/>
    <w:rsid w:val="008859E6"/>
    <w:rsid w:val="008A39B7"/>
    <w:rsid w:val="008B5A9D"/>
    <w:rsid w:val="008D624B"/>
    <w:rsid w:val="008E2048"/>
    <w:rsid w:val="008E40E2"/>
    <w:rsid w:val="008E4211"/>
    <w:rsid w:val="008E768D"/>
    <w:rsid w:val="00920A51"/>
    <w:rsid w:val="00922236"/>
    <w:rsid w:val="00922542"/>
    <w:rsid w:val="00926297"/>
    <w:rsid w:val="0093582A"/>
    <w:rsid w:val="0094670B"/>
    <w:rsid w:val="00946FE5"/>
    <w:rsid w:val="009629A7"/>
    <w:rsid w:val="00964C03"/>
    <w:rsid w:val="00965354"/>
    <w:rsid w:val="00972AEF"/>
    <w:rsid w:val="00976745"/>
    <w:rsid w:val="00980A42"/>
    <w:rsid w:val="0098236D"/>
    <w:rsid w:val="009976B3"/>
    <w:rsid w:val="009A3792"/>
    <w:rsid w:val="009B0CF1"/>
    <w:rsid w:val="009B2F1F"/>
    <w:rsid w:val="009B422E"/>
    <w:rsid w:val="009B4D6F"/>
    <w:rsid w:val="009C0E86"/>
    <w:rsid w:val="009D28A3"/>
    <w:rsid w:val="009D2938"/>
    <w:rsid w:val="009E6BB7"/>
    <w:rsid w:val="009E6BD3"/>
    <w:rsid w:val="009F4645"/>
    <w:rsid w:val="00A039CA"/>
    <w:rsid w:val="00A106F7"/>
    <w:rsid w:val="00A21552"/>
    <w:rsid w:val="00A27343"/>
    <w:rsid w:val="00A34BCF"/>
    <w:rsid w:val="00A34D82"/>
    <w:rsid w:val="00A512C9"/>
    <w:rsid w:val="00A539E4"/>
    <w:rsid w:val="00A62073"/>
    <w:rsid w:val="00A63E3C"/>
    <w:rsid w:val="00A75650"/>
    <w:rsid w:val="00A77FD4"/>
    <w:rsid w:val="00A8471E"/>
    <w:rsid w:val="00A91208"/>
    <w:rsid w:val="00A96E3F"/>
    <w:rsid w:val="00AA24A4"/>
    <w:rsid w:val="00AA3C9B"/>
    <w:rsid w:val="00AA7286"/>
    <w:rsid w:val="00AB29A9"/>
    <w:rsid w:val="00AB29CE"/>
    <w:rsid w:val="00AB66A5"/>
    <w:rsid w:val="00AC0A60"/>
    <w:rsid w:val="00AC7636"/>
    <w:rsid w:val="00AD1B8E"/>
    <w:rsid w:val="00AD3FB8"/>
    <w:rsid w:val="00AD7652"/>
    <w:rsid w:val="00AE62B3"/>
    <w:rsid w:val="00AE6600"/>
    <w:rsid w:val="00AE7D13"/>
    <w:rsid w:val="00AF2D88"/>
    <w:rsid w:val="00AF4052"/>
    <w:rsid w:val="00B034F5"/>
    <w:rsid w:val="00B07102"/>
    <w:rsid w:val="00B1165D"/>
    <w:rsid w:val="00B148C1"/>
    <w:rsid w:val="00B24B55"/>
    <w:rsid w:val="00B25580"/>
    <w:rsid w:val="00B272B4"/>
    <w:rsid w:val="00B277E4"/>
    <w:rsid w:val="00B3168E"/>
    <w:rsid w:val="00B44DC5"/>
    <w:rsid w:val="00B450B0"/>
    <w:rsid w:val="00B4772C"/>
    <w:rsid w:val="00B513FC"/>
    <w:rsid w:val="00B63280"/>
    <w:rsid w:val="00B67F41"/>
    <w:rsid w:val="00B70C0E"/>
    <w:rsid w:val="00B80DE8"/>
    <w:rsid w:val="00B85D86"/>
    <w:rsid w:val="00B90C14"/>
    <w:rsid w:val="00B91809"/>
    <w:rsid w:val="00B9691D"/>
    <w:rsid w:val="00BB0A05"/>
    <w:rsid w:val="00BB56D3"/>
    <w:rsid w:val="00BC6222"/>
    <w:rsid w:val="00BD14F4"/>
    <w:rsid w:val="00BD201F"/>
    <w:rsid w:val="00BD3371"/>
    <w:rsid w:val="00BD56DB"/>
    <w:rsid w:val="00BE4DF5"/>
    <w:rsid w:val="00BF3760"/>
    <w:rsid w:val="00C12AF0"/>
    <w:rsid w:val="00C13C29"/>
    <w:rsid w:val="00C17310"/>
    <w:rsid w:val="00C2143B"/>
    <w:rsid w:val="00C23B17"/>
    <w:rsid w:val="00C302E1"/>
    <w:rsid w:val="00C3235B"/>
    <w:rsid w:val="00C34E40"/>
    <w:rsid w:val="00C462E7"/>
    <w:rsid w:val="00C47B50"/>
    <w:rsid w:val="00C61312"/>
    <w:rsid w:val="00C720C8"/>
    <w:rsid w:val="00C75CCE"/>
    <w:rsid w:val="00C80EFB"/>
    <w:rsid w:val="00C87044"/>
    <w:rsid w:val="00C916C6"/>
    <w:rsid w:val="00C91ACB"/>
    <w:rsid w:val="00C92434"/>
    <w:rsid w:val="00C9409E"/>
    <w:rsid w:val="00CA1354"/>
    <w:rsid w:val="00CA6C68"/>
    <w:rsid w:val="00CB21E3"/>
    <w:rsid w:val="00CC731B"/>
    <w:rsid w:val="00CC7DE2"/>
    <w:rsid w:val="00CD31E0"/>
    <w:rsid w:val="00CD409A"/>
    <w:rsid w:val="00CD4BED"/>
    <w:rsid w:val="00CD4CD7"/>
    <w:rsid w:val="00CD7F25"/>
    <w:rsid w:val="00CE3812"/>
    <w:rsid w:val="00CF6CFA"/>
    <w:rsid w:val="00D02EE0"/>
    <w:rsid w:val="00D03A2D"/>
    <w:rsid w:val="00D24893"/>
    <w:rsid w:val="00D2789D"/>
    <w:rsid w:val="00D3608E"/>
    <w:rsid w:val="00D416E9"/>
    <w:rsid w:val="00D43612"/>
    <w:rsid w:val="00D47C0B"/>
    <w:rsid w:val="00D52CBF"/>
    <w:rsid w:val="00D576CA"/>
    <w:rsid w:val="00D60F3F"/>
    <w:rsid w:val="00D66BBB"/>
    <w:rsid w:val="00D66F04"/>
    <w:rsid w:val="00D751D5"/>
    <w:rsid w:val="00D75213"/>
    <w:rsid w:val="00D83D1B"/>
    <w:rsid w:val="00D86094"/>
    <w:rsid w:val="00D9350C"/>
    <w:rsid w:val="00D9436E"/>
    <w:rsid w:val="00D979C6"/>
    <w:rsid w:val="00DA4AB8"/>
    <w:rsid w:val="00DA6E87"/>
    <w:rsid w:val="00DB2675"/>
    <w:rsid w:val="00DB2FA6"/>
    <w:rsid w:val="00DB3C0F"/>
    <w:rsid w:val="00DC4D68"/>
    <w:rsid w:val="00DC50E2"/>
    <w:rsid w:val="00DC54A0"/>
    <w:rsid w:val="00DC6C9C"/>
    <w:rsid w:val="00DD0624"/>
    <w:rsid w:val="00DD4481"/>
    <w:rsid w:val="00DF7327"/>
    <w:rsid w:val="00E039F3"/>
    <w:rsid w:val="00E03CB3"/>
    <w:rsid w:val="00E13CDE"/>
    <w:rsid w:val="00E2190B"/>
    <w:rsid w:val="00E230F5"/>
    <w:rsid w:val="00E23A47"/>
    <w:rsid w:val="00E2682A"/>
    <w:rsid w:val="00E27678"/>
    <w:rsid w:val="00E27E74"/>
    <w:rsid w:val="00E340A7"/>
    <w:rsid w:val="00E34208"/>
    <w:rsid w:val="00E37290"/>
    <w:rsid w:val="00E41C6F"/>
    <w:rsid w:val="00E4557A"/>
    <w:rsid w:val="00E52467"/>
    <w:rsid w:val="00E52D98"/>
    <w:rsid w:val="00E54B1B"/>
    <w:rsid w:val="00E566D7"/>
    <w:rsid w:val="00E571E1"/>
    <w:rsid w:val="00E60C10"/>
    <w:rsid w:val="00E60C3B"/>
    <w:rsid w:val="00E62221"/>
    <w:rsid w:val="00E62923"/>
    <w:rsid w:val="00E64C97"/>
    <w:rsid w:val="00E656F6"/>
    <w:rsid w:val="00E730A5"/>
    <w:rsid w:val="00E811F3"/>
    <w:rsid w:val="00E85F91"/>
    <w:rsid w:val="00E875D9"/>
    <w:rsid w:val="00E96310"/>
    <w:rsid w:val="00E9771D"/>
    <w:rsid w:val="00EA1704"/>
    <w:rsid w:val="00EB1121"/>
    <w:rsid w:val="00EB4039"/>
    <w:rsid w:val="00EC33E4"/>
    <w:rsid w:val="00ED68AD"/>
    <w:rsid w:val="00EE0ED9"/>
    <w:rsid w:val="00EE29BA"/>
    <w:rsid w:val="00EE2E55"/>
    <w:rsid w:val="00EE6A4C"/>
    <w:rsid w:val="00EF4221"/>
    <w:rsid w:val="00EF6CFC"/>
    <w:rsid w:val="00F0105B"/>
    <w:rsid w:val="00F02006"/>
    <w:rsid w:val="00F02AEA"/>
    <w:rsid w:val="00F052C4"/>
    <w:rsid w:val="00F0574A"/>
    <w:rsid w:val="00F1260C"/>
    <w:rsid w:val="00F12A62"/>
    <w:rsid w:val="00F15393"/>
    <w:rsid w:val="00F1596C"/>
    <w:rsid w:val="00F228B1"/>
    <w:rsid w:val="00F25236"/>
    <w:rsid w:val="00F3372F"/>
    <w:rsid w:val="00F33A99"/>
    <w:rsid w:val="00F353C8"/>
    <w:rsid w:val="00F3548B"/>
    <w:rsid w:val="00F454C1"/>
    <w:rsid w:val="00F56D4C"/>
    <w:rsid w:val="00F579AF"/>
    <w:rsid w:val="00F624A6"/>
    <w:rsid w:val="00F658F3"/>
    <w:rsid w:val="00F8016B"/>
    <w:rsid w:val="00F804E1"/>
    <w:rsid w:val="00F8591C"/>
    <w:rsid w:val="00F87F88"/>
    <w:rsid w:val="00F90A9F"/>
    <w:rsid w:val="00F91DF6"/>
    <w:rsid w:val="00F962E3"/>
    <w:rsid w:val="00FA08B1"/>
    <w:rsid w:val="00FA3F66"/>
    <w:rsid w:val="00FA5225"/>
    <w:rsid w:val="00FB3374"/>
    <w:rsid w:val="00FB5809"/>
    <w:rsid w:val="00FB67DE"/>
    <w:rsid w:val="00FB7F23"/>
    <w:rsid w:val="00FC5ADF"/>
    <w:rsid w:val="00FD25F2"/>
    <w:rsid w:val="00FD2869"/>
    <w:rsid w:val="00FD6CB9"/>
    <w:rsid w:val="00FE04BC"/>
    <w:rsid w:val="00FE2027"/>
    <w:rsid w:val="00FE3081"/>
    <w:rsid w:val="00FE3E3B"/>
    <w:rsid w:val="02BF31B7"/>
    <w:rsid w:val="047761E9"/>
    <w:rsid w:val="07FDC44E"/>
    <w:rsid w:val="0B1F96E5"/>
    <w:rsid w:val="0CAB0E01"/>
    <w:rsid w:val="0CB0F7ED"/>
    <w:rsid w:val="0DD40BD5"/>
    <w:rsid w:val="0E959A57"/>
    <w:rsid w:val="13C7EA31"/>
    <w:rsid w:val="155BFE36"/>
    <w:rsid w:val="16DD3819"/>
    <w:rsid w:val="172009FD"/>
    <w:rsid w:val="172FA4F1"/>
    <w:rsid w:val="1BC7C7A3"/>
    <w:rsid w:val="207E108B"/>
    <w:rsid w:val="20BD49B9"/>
    <w:rsid w:val="215221DE"/>
    <w:rsid w:val="242FF66C"/>
    <w:rsid w:val="29367F5B"/>
    <w:rsid w:val="32BFF868"/>
    <w:rsid w:val="3A059C4A"/>
    <w:rsid w:val="3E0F6D96"/>
    <w:rsid w:val="3E3C948C"/>
    <w:rsid w:val="3E57B846"/>
    <w:rsid w:val="3E9CE6B0"/>
    <w:rsid w:val="416FEF1A"/>
    <w:rsid w:val="44BB7264"/>
    <w:rsid w:val="46B2034B"/>
    <w:rsid w:val="48210AB6"/>
    <w:rsid w:val="48985690"/>
    <w:rsid w:val="493FFB83"/>
    <w:rsid w:val="4A0A630D"/>
    <w:rsid w:val="4CA1F2F2"/>
    <w:rsid w:val="4D3380B6"/>
    <w:rsid w:val="4E867C03"/>
    <w:rsid w:val="4F3142DF"/>
    <w:rsid w:val="51D79C65"/>
    <w:rsid w:val="525181EE"/>
    <w:rsid w:val="5431B602"/>
    <w:rsid w:val="54BE6118"/>
    <w:rsid w:val="559B259F"/>
    <w:rsid w:val="59010AF7"/>
    <w:rsid w:val="59DF3826"/>
    <w:rsid w:val="5B54C685"/>
    <w:rsid w:val="5F1B6997"/>
    <w:rsid w:val="60C6827D"/>
    <w:rsid w:val="61B43058"/>
    <w:rsid w:val="6532EB3D"/>
    <w:rsid w:val="66F25A9A"/>
    <w:rsid w:val="67BDB855"/>
    <w:rsid w:val="69BB6203"/>
    <w:rsid w:val="6AD2A875"/>
    <w:rsid w:val="6CB8DA9C"/>
    <w:rsid w:val="6F6A1F93"/>
    <w:rsid w:val="704B0219"/>
    <w:rsid w:val="716CA0D7"/>
    <w:rsid w:val="75917984"/>
    <w:rsid w:val="76E23539"/>
    <w:rsid w:val="777DD298"/>
    <w:rsid w:val="77DA8C48"/>
    <w:rsid w:val="7B0476DE"/>
    <w:rsid w:val="7EA3B5B6"/>
    <w:rsid w:val="7EA526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40CFF"/>
  <w15:docId w15:val="{EA5D5984-F62E-4A59-958D-FE894ADF4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rsid w:val="00132506"/>
    <w:pPr>
      <w:keepNext/>
      <w:numPr>
        <w:numId w:val="2"/>
      </w:numPr>
      <w:tabs>
        <w:tab w:val="right" w:pos="567"/>
      </w:tabs>
      <w:spacing w:before="240" w:after="240"/>
      <w:jc w:val="both"/>
      <w:outlineLvl w:val="0"/>
    </w:pPr>
    <w:rPr>
      <w:b/>
      <w:lang w:val="fr-BE"/>
    </w:rPr>
  </w:style>
  <w:style w:type="paragraph" w:styleId="Heading2">
    <w:name w:val="heading 2"/>
    <w:aliases w:val="Heading 2 Char,Heading 2 Char Char"/>
    <w:basedOn w:val="Normal"/>
    <w:next w:val="Normal"/>
    <w:link w:val="Heading2Char1"/>
    <w:qFormat/>
    <w:rsid w:val="00132506"/>
    <w:pPr>
      <w:keepNext/>
      <w:outlineLvl w:val="1"/>
    </w:pPr>
    <w:rPr>
      <w:lang w:val="fr-BE"/>
    </w:rPr>
  </w:style>
  <w:style w:type="paragraph" w:styleId="Heading3">
    <w:name w:val="heading 3"/>
    <w:basedOn w:val="Normal"/>
    <w:next w:val="Normal"/>
    <w:qFormat/>
    <w:rsid w:val="00132506"/>
    <w:pPr>
      <w:keepNext/>
      <w:framePr w:hSpace="181" w:vSpace="181" w:wrap="auto" w:vAnchor="text" w:hAnchor="text" w:y="1"/>
      <w:outlineLvl w:val="2"/>
    </w:pPr>
    <w:rPr>
      <w:lang w:val="en-GB"/>
    </w:rPr>
  </w:style>
  <w:style w:type="paragraph" w:styleId="Heading4">
    <w:name w:val="heading 4"/>
    <w:basedOn w:val="Normal"/>
    <w:next w:val="Normal"/>
    <w:qFormat/>
    <w:rsid w:val="00132506"/>
    <w:pPr>
      <w:keepNext/>
      <w:numPr>
        <w:ilvl w:val="3"/>
        <w:numId w:val="2"/>
      </w:numPr>
      <w:spacing w:before="240" w:after="60"/>
      <w:outlineLvl w:val="3"/>
    </w:pPr>
    <w:rPr>
      <w:b/>
      <w:sz w:val="24"/>
    </w:rPr>
  </w:style>
  <w:style w:type="paragraph" w:styleId="Heading5">
    <w:name w:val="heading 5"/>
    <w:basedOn w:val="Normal"/>
    <w:next w:val="Normal"/>
    <w:qFormat/>
    <w:rsid w:val="00132506"/>
    <w:pPr>
      <w:numPr>
        <w:ilvl w:val="4"/>
        <w:numId w:val="2"/>
      </w:numPr>
      <w:spacing w:before="240" w:after="60"/>
      <w:outlineLvl w:val="4"/>
    </w:pPr>
    <w:rPr>
      <w:sz w:val="22"/>
    </w:rPr>
  </w:style>
  <w:style w:type="paragraph" w:styleId="Heading6">
    <w:name w:val="heading 6"/>
    <w:basedOn w:val="Normal"/>
    <w:next w:val="Normal"/>
    <w:qFormat/>
    <w:rsid w:val="00132506"/>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132506"/>
    <w:pPr>
      <w:numPr>
        <w:ilvl w:val="6"/>
        <w:numId w:val="2"/>
      </w:numPr>
      <w:spacing w:before="240" w:after="60"/>
      <w:outlineLvl w:val="6"/>
    </w:pPr>
  </w:style>
  <w:style w:type="paragraph" w:styleId="Heading8">
    <w:name w:val="heading 8"/>
    <w:basedOn w:val="Normal"/>
    <w:next w:val="Normal"/>
    <w:qFormat/>
    <w:rsid w:val="00132506"/>
    <w:pPr>
      <w:numPr>
        <w:ilvl w:val="7"/>
        <w:numId w:val="2"/>
      </w:numPr>
      <w:spacing w:before="240" w:after="60"/>
      <w:outlineLvl w:val="7"/>
    </w:pPr>
    <w:rPr>
      <w:i/>
    </w:rPr>
  </w:style>
  <w:style w:type="paragraph" w:styleId="Heading9">
    <w:name w:val="heading 9"/>
    <w:basedOn w:val="Normal"/>
    <w:next w:val="Normal"/>
    <w:qFormat/>
    <w:rsid w:val="00132506"/>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132506"/>
    <w:pPr>
      <w:jc w:val="center"/>
    </w:pPr>
    <w:rPr>
      <w:b/>
      <w:sz w:val="28"/>
      <w:lang w:val="fr-BE"/>
    </w:rPr>
  </w:style>
  <w:style w:type="paragraph" w:styleId="Subtitle">
    <w:name w:val="Subtitle"/>
    <w:basedOn w:val="Normal"/>
    <w:qFormat/>
    <w:rsid w:val="00132506"/>
    <w:pPr>
      <w:jc w:val="center"/>
    </w:pPr>
    <w:rPr>
      <w:b/>
      <w:sz w:val="28"/>
      <w:lang w:val="fr-BE"/>
    </w:rPr>
  </w:style>
  <w:style w:type="paragraph" w:styleId="BodyTextIndent">
    <w:name w:val="Body Text Indent"/>
    <w:basedOn w:val="Normal"/>
    <w:rsid w:val="00132506"/>
    <w:pPr>
      <w:tabs>
        <w:tab w:val="num" w:pos="567"/>
      </w:tabs>
      <w:spacing w:before="0" w:after="0"/>
      <w:jc w:val="both"/>
    </w:pPr>
    <w:rPr>
      <w:rFonts w:ascii="Times New Roman" w:hAnsi="Times New Roman"/>
      <w:sz w:val="24"/>
    </w:rPr>
  </w:style>
  <w:style w:type="paragraph" w:styleId="BodyText">
    <w:name w:val="Body Text"/>
    <w:basedOn w:val="Normal"/>
    <w:rsid w:val="00132506"/>
  </w:style>
  <w:style w:type="paragraph" w:styleId="BodyTextIndent2">
    <w:name w:val="Body Text Indent 2"/>
    <w:basedOn w:val="Normal"/>
    <w:rsid w:val="00132506"/>
    <w:pPr>
      <w:tabs>
        <w:tab w:val="num" w:pos="567"/>
        <w:tab w:val="num" w:pos="2160"/>
      </w:tabs>
      <w:spacing w:after="240"/>
      <w:ind w:left="567" w:hanging="567"/>
      <w:jc w:val="both"/>
    </w:pPr>
    <w:rPr>
      <w:sz w:val="24"/>
      <w:u w:val="single"/>
    </w:rPr>
  </w:style>
  <w:style w:type="paragraph" w:styleId="BodyTextIndent3">
    <w:name w:val="Body Text Indent 3"/>
    <w:basedOn w:val="Normal"/>
    <w:rsid w:val="00132506"/>
    <w:pPr>
      <w:tabs>
        <w:tab w:val="left" w:pos="1276"/>
      </w:tabs>
      <w:ind w:left="1276" w:hanging="425"/>
      <w:jc w:val="both"/>
    </w:pPr>
    <w:rPr>
      <w:sz w:val="24"/>
    </w:rPr>
  </w:style>
  <w:style w:type="paragraph" w:customStyle="1" w:styleId="Text3">
    <w:name w:val="Text 3"/>
    <w:basedOn w:val="Normal"/>
    <w:rsid w:val="00132506"/>
    <w:pPr>
      <w:tabs>
        <w:tab w:val="left" w:pos="2302"/>
      </w:tabs>
      <w:spacing w:after="240"/>
      <w:ind w:left="1202"/>
      <w:jc w:val="both"/>
    </w:pPr>
    <w:rPr>
      <w:sz w:val="24"/>
      <w:lang w:val="en-GB"/>
    </w:rPr>
  </w:style>
  <w:style w:type="paragraph" w:styleId="Header">
    <w:name w:val="header"/>
    <w:basedOn w:val="Normal"/>
    <w:rsid w:val="00132506"/>
    <w:pPr>
      <w:tabs>
        <w:tab w:val="center" w:pos="4320"/>
        <w:tab w:val="right" w:pos="8640"/>
      </w:tabs>
    </w:pPr>
  </w:style>
  <w:style w:type="paragraph" w:styleId="Footer">
    <w:name w:val="footer"/>
    <w:basedOn w:val="Normal"/>
    <w:rsid w:val="00132506"/>
    <w:pPr>
      <w:tabs>
        <w:tab w:val="center" w:pos="4320"/>
        <w:tab w:val="right" w:pos="8640"/>
      </w:tabs>
    </w:pPr>
  </w:style>
  <w:style w:type="character" w:styleId="PageNumber">
    <w:name w:val="page number"/>
    <w:basedOn w:val="DefaultParagraphFont"/>
    <w:rsid w:val="00132506"/>
  </w:style>
  <w:style w:type="paragraph" w:styleId="BodyText3">
    <w:name w:val="Body Text 3"/>
    <w:basedOn w:val="Normal"/>
    <w:rsid w:val="00132506"/>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basedOn w:val="DefaultParagraphFont"/>
    <w:rsid w:val="00132506"/>
    <w:rPr>
      <w:color w:val="0000FF"/>
      <w:u w:val="single"/>
    </w:rPr>
  </w:style>
  <w:style w:type="paragraph" w:styleId="FootnoteText">
    <w:name w:val="footnote text"/>
    <w:basedOn w:val="Normal"/>
    <w:semiHidden/>
    <w:rsid w:val="00132506"/>
    <w:rPr>
      <w:lang w:val="fr-FR"/>
    </w:rPr>
  </w:style>
  <w:style w:type="character" w:styleId="FootnoteReference">
    <w:name w:val="footnote reference"/>
    <w:basedOn w:val="DefaultParagraphFont"/>
    <w:semiHidden/>
    <w:rsid w:val="00132506"/>
    <w:rPr>
      <w:vertAlign w:val="superscript"/>
    </w:rPr>
  </w:style>
  <w:style w:type="paragraph" w:styleId="DocumentMap">
    <w:name w:val="Document Map"/>
    <w:basedOn w:val="Normal"/>
    <w:semiHidden/>
    <w:rsid w:val="00132506"/>
    <w:pPr>
      <w:shd w:val="clear" w:color="auto" w:fill="000080"/>
    </w:pPr>
    <w:rPr>
      <w:sz w:val="24"/>
      <w:lang w:val="fr-FR"/>
    </w:rPr>
  </w:style>
  <w:style w:type="paragraph" w:customStyle="1" w:styleId="bulletsub">
    <w:name w:val="bullet_sub"/>
    <w:basedOn w:val="Normal"/>
    <w:rsid w:val="0013250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132506"/>
    <w:pPr>
      <w:spacing w:after="240"/>
      <w:jc w:val="center"/>
    </w:pPr>
    <w:rPr>
      <w:b/>
      <w:sz w:val="40"/>
      <w:lang w:val="en-GB"/>
    </w:rPr>
  </w:style>
  <w:style w:type="paragraph" w:customStyle="1" w:styleId="SubTitle2">
    <w:name w:val="SubTitle 2"/>
    <w:basedOn w:val="Normal"/>
    <w:rsid w:val="00132506"/>
    <w:pPr>
      <w:spacing w:after="240"/>
      <w:jc w:val="center"/>
    </w:pPr>
    <w:rPr>
      <w:b/>
      <w:sz w:val="32"/>
      <w:lang w:val="en-GB"/>
    </w:rPr>
  </w:style>
  <w:style w:type="paragraph" w:customStyle="1" w:styleId="Annexetitle">
    <w:name w:val="Annexe_title"/>
    <w:basedOn w:val="Heading1"/>
    <w:next w:val="Normal"/>
    <w:autoRedefine/>
    <w:rsid w:val="00132506"/>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132506"/>
    <w:pPr>
      <w:keepNext/>
      <w:widowControl w:val="0"/>
      <w:tabs>
        <w:tab w:val="num" w:pos="992"/>
      </w:tabs>
      <w:ind w:left="992" w:hanging="992"/>
    </w:pPr>
    <w:rPr>
      <w:b/>
      <w:sz w:val="18"/>
      <w:lang w:val="fr-FR"/>
    </w:rPr>
  </w:style>
  <w:style w:type="paragraph" w:customStyle="1" w:styleId="titlefront">
    <w:name w:val="title_front"/>
    <w:basedOn w:val="Normal"/>
    <w:rsid w:val="00132506"/>
    <w:pPr>
      <w:spacing w:before="240"/>
      <w:ind w:left="1701"/>
      <w:jc w:val="right"/>
    </w:pPr>
    <w:rPr>
      <w:rFonts w:ascii="Optima" w:hAnsi="Optima"/>
      <w:b/>
      <w:sz w:val="28"/>
      <w:lang w:val="en-GB"/>
    </w:rPr>
  </w:style>
  <w:style w:type="paragraph" w:styleId="TOC1">
    <w:name w:val="toc 1"/>
    <w:basedOn w:val="Normal"/>
    <w:next w:val="Normal"/>
    <w:autoRedefine/>
    <w:semiHidden/>
    <w:rsid w:val="00132506"/>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132506"/>
    <w:pPr>
      <w:spacing w:before="0" w:after="0"/>
      <w:ind w:left="200"/>
    </w:pPr>
    <w:rPr>
      <w:rFonts w:ascii="Times New Roman" w:hAnsi="Times New Roman"/>
      <w:smallCaps/>
    </w:rPr>
  </w:style>
  <w:style w:type="character" w:styleId="Strong">
    <w:name w:val="Strong"/>
    <w:basedOn w:val="DefaultParagraphFont"/>
    <w:uiPriority w:val="22"/>
    <w:qFormat/>
    <w:rsid w:val="00132506"/>
    <w:rPr>
      <w:b/>
    </w:rPr>
  </w:style>
  <w:style w:type="paragraph" w:customStyle="1" w:styleId="Blockquote">
    <w:name w:val="Blockquote"/>
    <w:basedOn w:val="Normal"/>
    <w:rsid w:val="00132506"/>
    <w:pPr>
      <w:widowControl w:val="0"/>
      <w:spacing w:before="100" w:after="100"/>
      <w:ind w:left="360" w:right="360"/>
    </w:pPr>
    <w:rPr>
      <w:sz w:val="24"/>
      <w:lang w:val="en-US"/>
    </w:rPr>
  </w:style>
  <w:style w:type="paragraph" w:styleId="TOC3">
    <w:name w:val="toc 3"/>
    <w:basedOn w:val="Normal"/>
    <w:next w:val="Normal"/>
    <w:autoRedefine/>
    <w:semiHidden/>
    <w:rsid w:val="00132506"/>
    <w:pPr>
      <w:spacing w:before="0" w:after="0"/>
      <w:ind w:left="400"/>
    </w:pPr>
    <w:rPr>
      <w:rFonts w:ascii="Times New Roman" w:hAnsi="Times New Roman"/>
      <w:i/>
    </w:rPr>
  </w:style>
  <w:style w:type="paragraph" w:styleId="TOC4">
    <w:name w:val="toc 4"/>
    <w:basedOn w:val="Normal"/>
    <w:next w:val="Normal"/>
    <w:autoRedefine/>
    <w:semiHidden/>
    <w:rsid w:val="00132506"/>
    <w:pPr>
      <w:spacing w:before="0" w:after="0"/>
      <w:ind w:left="600"/>
    </w:pPr>
    <w:rPr>
      <w:rFonts w:ascii="Times New Roman" w:hAnsi="Times New Roman"/>
      <w:sz w:val="18"/>
    </w:rPr>
  </w:style>
  <w:style w:type="paragraph" w:styleId="TOC5">
    <w:name w:val="toc 5"/>
    <w:basedOn w:val="Normal"/>
    <w:next w:val="Normal"/>
    <w:autoRedefine/>
    <w:semiHidden/>
    <w:rsid w:val="00132506"/>
    <w:pPr>
      <w:spacing w:before="0" w:after="0"/>
      <w:ind w:left="800"/>
    </w:pPr>
    <w:rPr>
      <w:rFonts w:ascii="Times New Roman" w:hAnsi="Times New Roman"/>
      <w:sz w:val="18"/>
    </w:rPr>
  </w:style>
  <w:style w:type="paragraph" w:styleId="TOC6">
    <w:name w:val="toc 6"/>
    <w:basedOn w:val="Normal"/>
    <w:next w:val="Normal"/>
    <w:autoRedefine/>
    <w:semiHidden/>
    <w:rsid w:val="00132506"/>
    <w:pPr>
      <w:spacing w:before="0" w:after="0"/>
      <w:ind w:left="1000"/>
    </w:pPr>
    <w:rPr>
      <w:rFonts w:ascii="Times New Roman" w:hAnsi="Times New Roman"/>
      <w:sz w:val="18"/>
    </w:rPr>
  </w:style>
  <w:style w:type="paragraph" w:styleId="TOC7">
    <w:name w:val="toc 7"/>
    <w:basedOn w:val="Normal"/>
    <w:next w:val="Normal"/>
    <w:autoRedefine/>
    <w:semiHidden/>
    <w:rsid w:val="00132506"/>
    <w:pPr>
      <w:spacing w:before="0" w:after="0"/>
      <w:ind w:left="1200"/>
    </w:pPr>
    <w:rPr>
      <w:rFonts w:ascii="Times New Roman" w:hAnsi="Times New Roman"/>
      <w:sz w:val="18"/>
    </w:rPr>
  </w:style>
  <w:style w:type="paragraph" w:styleId="TOC8">
    <w:name w:val="toc 8"/>
    <w:basedOn w:val="Normal"/>
    <w:next w:val="Normal"/>
    <w:autoRedefine/>
    <w:semiHidden/>
    <w:rsid w:val="00132506"/>
    <w:pPr>
      <w:spacing w:before="0" w:after="0"/>
      <w:ind w:left="1400"/>
    </w:pPr>
    <w:rPr>
      <w:rFonts w:ascii="Times New Roman" w:hAnsi="Times New Roman"/>
      <w:sz w:val="18"/>
    </w:rPr>
  </w:style>
  <w:style w:type="paragraph" w:styleId="TOC9">
    <w:name w:val="toc 9"/>
    <w:basedOn w:val="Normal"/>
    <w:next w:val="Normal"/>
    <w:autoRedefine/>
    <w:semiHidden/>
    <w:rsid w:val="00132506"/>
    <w:pPr>
      <w:spacing w:before="0" w:after="0"/>
      <w:ind w:left="1600"/>
    </w:pPr>
    <w:rPr>
      <w:rFonts w:ascii="Times New Roman" w:hAnsi="Times New Roman"/>
      <w:sz w:val="18"/>
    </w:rPr>
  </w:style>
  <w:style w:type="character" w:styleId="FollowedHyperlink">
    <w:name w:val="FollowedHyperlink"/>
    <w:basedOn w:val="DefaultParagraphFont"/>
    <w:rsid w:val="00132506"/>
    <w:rPr>
      <w:color w:val="800080"/>
      <w:u w:val="single"/>
    </w:rPr>
  </w:style>
  <w:style w:type="paragraph" w:customStyle="1" w:styleId="Style2">
    <w:name w:val="Style2"/>
    <w:basedOn w:val="Style1"/>
    <w:rsid w:val="00132506"/>
    <w:pPr>
      <w:tabs>
        <w:tab w:val="clear" w:pos="992"/>
        <w:tab w:val="num" w:pos="2091"/>
      </w:tabs>
      <w:ind w:left="2977"/>
      <w:jc w:val="both"/>
    </w:pPr>
  </w:style>
  <w:style w:type="paragraph" w:customStyle="1" w:styleId="text">
    <w:name w:val="text"/>
    <w:rsid w:val="00132506"/>
    <w:pPr>
      <w:widowControl w:val="0"/>
      <w:spacing w:before="240" w:line="240" w:lineRule="exact"/>
      <w:jc w:val="both"/>
    </w:pPr>
    <w:rPr>
      <w:rFonts w:ascii="Arial" w:hAnsi="Arial"/>
      <w:snapToGrid w:val="0"/>
      <w:sz w:val="24"/>
      <w:lang w:val="cs-CZ"/>
    </w:rPr>
  </w:style>
  <w:style w:type="paragraph" w:customStyle="1" w:styleId="Section">
    <w:name w:val="Section"/>
    <w:basedOn w:val="Normal"/>
    <w:rsid w:val="00132506"/>
    <w:pPr>
      <w:widowControl w:val="0"/>
      <w:spacing w:before="0" w:after="0" w:line="360" w:lineRule="exact"/>
      <w:jc w:val="center"/>
    </w:pPr>
    <w:rPr>
      <w:b/>
      <w:sz w:val="32"/>
      <w:lang w:val="cs-CZ"/>
    </w:rPr>
  </w:style>
  <w:style w:type="paragraph" w:customStyle="1" w:styleId="ManualNumPar1">
    <w:name w:val="Manual NumPar 1"/>
    <w:basedOn w:val="Normal"/>
    <w:next w:val="Normal"/>
    <w:rsid w:val="00132506"/>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customStyle="1" w:styleId="Heading2Char1">
    <w:name w:val="Heading 2 Char1"/>
    <w:aliases w:val="Heading 2 Char Char1,Heading 2 Char Char Char"/>
    <w:basedOn w:val="DefaultParagraphFont"/>
    <w:link w:val="Heading2"/>
    <w:rsid w:val="00A34BCF"/>
    <w:rPr>
      <w:rFonts w:ascii="Arial" w:hAnsi="Arial"/>
      <w:snapToGrid w:val="0"/>
      <w:lang w:val="fr-BE" w:eastAsia="en-US" w:bidi="ar-SA"/>
    </w:rPr>
  </w:style>
  <w:style w:type="paragraph" w:styleId="ListParagraph">
    <w:name w:val="List Paragraph"/>
    <w:basedOn w:val="Normal"/>
    <w:uiPriority w:val="34"/>
    <w:qFormat/>
    <w:rsid w:val="00114F94"/>
    <w:pPr>
      <w:ind w:left="720"/>
      <w:contextualSpacing/>
    </w:pPr>
  </w:style>
  <w:style w:type="character" w:customStyle="1" w:styleId="fontstyle01">
    <w:name w:val="fontstyle01"/>
    <w:basedOn w:val="DefaultParagraphFont"/>
    <w:rsid w:val="001751DF"/>
    <w:rPr>
      <w:rFonts w:ascii="TimesNewRomanPS-BoldMT" w:hAnsi="TimesNewRomanPS-BoldMT" w:hint="default"/>
      <w:b/>
      <w:bCs/>
      <w:i w:val="0"/>
      <w:iCs w:val="0"/>
      <w:color w:val="000000"/>
      <w:sz w:val="20"/>
      <w:szCs w:val="20"/>
    </w:rPr>
  </w:style>
  <w:style w:type="paragraph" w:styleId="Revision">
    <w:name w:val="Revision"/>
    <w:hidden/>
    <w:uiPriority w:val="99"/>
    <w:semiHidden/>
    <w:rsid w:val="00A21552"/>
    <w:rPr>
      <w:rFonts w:ascii="Arial" w:hAnsi="Arial"/>
      <w:snapToGrid w:val="0"/>
      <w:lang w:val="sv-SE"/>
    </w:rPr>
  </w:style>
  <w:style w:type="character" w:styleId="CommentReference">
    <w:name w:val="annotation reference"/>
    <w:basedOn w:val="DefaultParagraphFont"/>
    <w:semiHidden/>
    <w:unhideWhenUsed/>
    <w:rsid w:val="009E6BD3"/>
    <w:rPr>
      <w:sz w:val="16"/>
      <w:szCs w:val="16"/>
    </w:rPr>
  </w:style>
  <w:style w:type="paragraph" w:styleId="CommentText">
    <w:name w:val="annotation text"/>
    <w:basedOn w:val="Normal"/>
    <w:link w:val="CommentTextChar"/>
    <w:unhideWhenUsed/>
    <w:rsid w:val="009E6BD3"/>
  </w:style>
  <w:style w:type="character" w:customStyle="1" w:styleId="CommentTextChar">
    <w:name w:val="Comment Text Char"/>
    <w:basedOn w:val="DefaultParagraphFont"/>
    <w:link w:val="CommentText"/>
    <w:rsid w:val="009E6BD3"/>
    <w:rPr>
      <w:rFonts w:ascii="Arial" w:hAnsi="Arial"/>
      <w:snapToGrid w:val="0"/>
      <w:lang w:val="sv-SE"/>
    </w:rPr>
  </w:style>
  <w:style w:type="paragraph" w:styleId="CommentSubject">
    <w:name w:val="annotation subject"/>
    <w:basedOn w:val="CommentText"/>
    <w:next w:val="CommentText"/>
    <w:link w:val="CommentSubjectChar"/>
    <w:semiHidden/>
    <w:unhideWhenUsed/>
    <w:rsid w:val="009E6BD3"/>
    <w:rPr>
      <w:b/>
      <w:bCs/>
    </w:rPr>
  </w:style>
  <w:style w:type="character" w:customStyle="1" w:styleId="CommentSubjectChar">
    <w:name w:val="Comment Subject Char"/>
    <w:basedOn w:val="CommentTextChar"/>
    <w:link w:val="CommentSubject"/>
    <w:semiHidden/>
    <w:rsid w:val="009E6BD3"/>
    <w:rPr>
      <w:rFonts w:ascii="Arial" w:hAnsi="Arial"/>
      <w:b/>
      <w:bCs/>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03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d6403c-8227-487d-8a50-2f5de74dcbe8">
      <Terms xmlns="http://schemas.microsoft.com/office/infopath/2007/PartnerControls"/>
    </lcf76f155ced4ddcb4097134ff3c332f>
    <TaxCatchAll xmlns="65e037ea-5baf-40e5-a049-24e64701385b" xsi:nil="true"/>
    <_dlc_DocId xmlns="65e037ea-5baf-40e5-a049-24e64701385b">36PNQURX5RKK-1756048454-247339</_dlc_DocId>
    <_dlc_DocIdUrl xmlns="65e037ea-5baf-40e5-a049-24e64701385b">
      <Url>https://eumm.sharepoint.com/sites/PROCUREMENTDocumentCenter/_layouts/15/DocIdRedir.aspx?ID=36PNQURX5RKK-1756048454-247339</Url>
      <Description>36PNQURX5RKK-1756048454-247339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3B7A1D-9BCD-45B1-A1EE-431BB971AFA2}">
  <ds:schemaRefs>
    <ds:schemaRef ds:uri="http://schemas.microsoft.com/office/2006/metadata/properties"/>
    <ds:schemaRef ds:uri="http://schemas.microsoft.com/office/infopath/2007/PartnerControls"/>
    <ds:schemaRef ds:uri="http://schemas.microsoft.com/sharepoint/v3"/>
    <ds:schemaRef ds:uri="36d6403c-8227-487d-8a50-2f5de74dcbe8"/>
    <ds:schemaRef ds:uri="65e037ea-5baf-40e5-a049-24e64701385b"/>
  </ds:schemaRefs>
</ds:datastoreItem>
</file>

<file path=customXml/itemProps2.xml><?xml version="1.0" encoding="utf-8"?>
<ds:datastoreItem xmlns:ds="http://schemas.openxmlformats.org/officeDocument/2006/customXml" ds:itemID="{6E5B9E85-C482-4208-B4F4-D12BE58AC031}">
  <ds:schemaRefs>
    <ds:schemaRef ds:uri="http://schemas.microsoft.com/sharepoint/v3/contenttype/forms"/>
  </ds:schemaRefs>
</ds:datastoreItem>
</file>

<file path=customXml/itemProps3.xml><?xml version="1.0" encoding="utf-8"?>
<ds:datastoreItem xmlns:ds="http://schemas.openxmlformats.org/officeDocument/2006/customXml" ds:itemID="{029935B7-A9CE-4E7A-AD03-C1F927F52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CC7007-C9F0-43AA-AE48-416FDE2F8419}">
  <ds:schemaRefs>
    <ds:schemaRef ds:uri="http://schemas.microsoft.com/sharepoint/events"/>
  </ds:schemaRefs>
</ds:datastoreItem>
</file>

<file path=docMetadata/LabelInfo.xml><?xml version="1.0" encoding="utf-8"?>
<clbl:labelList xmlns:clbl="http://schemas.microsoft.com/office/2020/mipLabelMetadata">
  <clbl:label id="{14169fa8-0828-4399-a237-bbf0c9c80af7}" enabled="1" method="Standard" siteId="{a8b768c0-5b61-453e-9b93-5ec9175e38b6}"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629</Words>
  <Characters>3586</Characters>
  <Application>Microsoft Office Word</Application>
  <DocSecurity>0</DocSecurity>
  <Lines>29</Lines>
  <Paragraphs>8</Paragraphs>
  <ScaleCrop>false</ScaleCrop>
  <Company>Efes Beer Group</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Linas NAUDZIUNAS</cp:lastModifiedBy>
  <cp:revision>20</cp:revision>
  <cp:lastPrinted>2016-03-16T20:01:00Z</cp:lastPrinted>
  <dcterms:created xsi:type="dcterms:W3CDTF">2026-02-23T09:09:00Z</dcterms:created>
  <dcterms:modified xsi:type="dcterms:W3CDTF">2026-04-28T06:00:00Z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0x0101009F92F771D5A077459C42AD7B93AED61F</vt:lpwstr>
  </property>
  <property fmtid="{D5CDD505-2E9C-101B-9397-08002B2CF9AE}" pid="3" name="Order">
    <vt:r8>939200</vt:r8>
  </property>
  <property fmtid="{D5CDD505-2E9C-101B-9397-08002B2CF9AE}" pid="4" name="_dlc_DocIdItemGuid">
    <vt:lpwstr>6fe4e558-b3e1-4f0e-9149-945a99dd90ff</vt:lpwstr>
  </property>
  <property fmtid="{D5CDD505-2E9C-101B-9397-08002B2CF9AE}" pid="5" name="MediaServiceImageTags">
    <vt:lpwstr/>
  </property>
</Properties>
</file>